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F" w:rsidRPr="00CD0D97" w:rsidRDefault="003A5D7F">
      <w:pPr>
        <w:jc w:val="center"/>
        <w:rPr>
          <w:rFonts w:ascii="Cambria" w:hAnsi="Cambria"/>
          <w:b/>
          <w:noProof/>
          <w:szCs w:val="28"/>
          <w:lang w:val="ru-RU"/>
        </w:rPr>
      </w:pPr>
      <w:r w:rsidRPr="00CD0D97">
        <w:rPr>
          <w:rFonts w:ascii="Cambria" w:hAnsi="Cambria"/>
          <w:b/>
          <w:noProof/>
          <w:szCs w:val="28"/>
        </w:rPr>
        <w:t>КИЇВСЬКИЙ НАЦІОНАЛЬНИЙ УНІВЕРСИТЕТ</w:t>
      </w:r>
    </w:p>
    <w:p w:rsidR="003A5D7F" w:rsidRPr="00CD0D97" w:rsidRDefault="003A5D7F">
      <w:pPr>
        <w:jc w:val="center"/>
        <w:rPr>
          <w:rFonts w:ascii="Cambria" w:hAnsi="Cambria"/>
          <w:b/>
          <w:noProof/>
          <w:sz w:val="32"/>
          <w:szCs w:val="32"/>
        </w:rPr>
      </w:pPr>
      <w:r w:rsidRPr="00CD0D97">
        <w:rPr>
          <w:rFonts w:ascii="Cambria" w:hAnsi="Cambria"/>
          <w:b/>
          <w:noProof/>
          <w:szCs w:val="28"/>
        </w:rPr>
        <w:t>ІМЕНІ ТАРАСА ШЕВЧЕНКА</w:t>
      </w:r>
    </w:p>
    <w:p w:rsidR="003A5D7F" w:rsidRPr="00CD0D97" w:rsidRDefault="003A5D7F">
      <w:pPr>
        <w:rPr>
          <w:rFonts w:ascii="Cambria" w:hAnsi="Cambria"/>
          <w:b/>
          <w:noProof/>
          <w:sz w:val="18"/>
          <w:szCs w:val="18"/>
        </w:rPr>
      </w:pPr>
    </w:p>
    <w:p w:rsidR="003A5D7F" w:rsidRPr="00CD0D97" w:rsidRDefault="003A5D7F">
      <w:pPr>
        <w:jc w:val="center"/>
        <w:rPr>
          <w:rFonts w:ascii="Cambria" w:hAnsi="Cambria"/>
          <w:noProof/>
          <w:sz w:val="24"/>
        </w:rPr>
      </w:pPr>
      <w:r w:rsidRPr="00CD0D97">
        <w:rPr>
          <w:rFonts w:ascii="Cambria" w:hAnsi="Cambria"/>
          <w:b/>
          <w:noProof/>
          <w:szCs w:val="28"/>
        </w:rPr>
        <w:t>ННІ «Інститут геології»</w:t>
      </w:r>
    </w:p>
    <w:p w:rsidR="003A5D7F" w:rsidRPr="00CD0D97" w:rsidRDefault="003A5D7F">
      <w:pPr>
        <w:jc w:val="center"/>
        <w:rPr>
          <w:rFonts w:ascii="Cambria" w:hAnsi="Cambria"/>
          <w:i/>
          <w:noProof/>
          <w:sz w:val="16"/>
          <w:szCs w:val="16"/>
        </w:rPr>
      </w:pPr>
    </w:p>
    <w:p w:rsidR="003A5D7F" w:rsidRPr="00CD0D97" w:rsidRDefault="003A5D7F">
      <w:pPr>
        <w:spacing w:before="80"/>
        <w:rPr>
          <w:rFonts w:ascii="Cambria" w:hAnsi="Cambria"/>
          <w:noProof/>
          <w:sz w:val="24"/>
        </w:rPr>
      </w:pPr>
      <w:r w:rsidRPr="00CD0D97">
        <w:rPr>
          <w:rFonts w:ascii="Cambria" w:hAnsi="Cambria"/>
          <w:noProof/>
          <w:sz w:val="24"/>
        </w:rPr>
        <w:t xml:space="preserve">Кафедра </w:t>
      </w:r>
      <w:r w:rsidR="00717111" w:rsidRPr="00CD0D97">
        <w:rPr>
          <w:rFonts w:ascii="Cambria" w:hAnsi="Cambria"/>
          <w:b/>
          <w:i/>
          <w:noProof/>
          <w:sz w:val="24"/>
        </w:rPr>
        <w:t>геоінформатики</w:t>
      </w:r>
    </w:p>
    <w:p w:rsidR="003A5D7F" w:rsidRPr="00CD0D97" w:rsidRDefault="003A5D7F">
      <w:pPr>
        <w:rPr>
          <w:rFonts w:ascii="Cambria" w:hAnsi="Cambria"/>
          <w:b/>
          <w:noProof/>
          <w:sz w:val="32"/>
          <w:szCs w:val="32"/>
        </w:rPr>
      </w:pPr>
    </w:p>
    <w:p w:rsidR="003A5D7F" w:rsidRPr="00CD0D97" w:rsidRDefault="003A5D7F">
      <w:pPr>
        <w:ind w:left="5664" w:firstLine="857"/>
        <w:jc w:val="center"/>
        <w:rPr>
          <w:rFonts w:ascii="Cambria" w:hAnsi="Cambria"/>
          <w:b/>
          <w:sz w:val="24"/>
          <w:lang w:val="ru-RU"/>
        </w:rPr>
      </w:pPr>
      <w:r w:rsidRPr="00CD0D97">
        <w:rPr>
          <w:rFonts w:ascii="Cambria" w:hAnsi="Cambria"/>
          <w:b/>
          <w:sz w:val="24"/>
          <w:lang w:val="ru-RU"/>
        </w:rPr>
        <w:t>«ЗАТВЕРДЖУЮ»</w:t>
      </w:r>
    </w:p>
    <w:p w:rsidR="00717111" w:rsidRPr="00CD0D97" w:rsidRDefault="00717111" w:rsidP="00717111">
      <w:pPr>
        <w:ind w:left="4536"/>
        <w:rPr>
          <w:bCs/>
          <w:color w:val="191919"/>
          <w:spacing w:val="-8"/>
          <w:sz w:val="22"/>
          <w:szCs w:val="22"/>
        </w:rPr>
      </w:pP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rFonts w:ascii="Cambria" w:hAnsi="Cambria"/>
          <w:b/>
          <w:bCs/>
          <w:sz w:val="22"/>
          <w:szCs w:val="22"/>
        </w:rPr>
        <w:tab/>
      </w:r>
      <w:r w:rsidRPr="00CD0D97">
        <w:rPr>
          <w:bCs/>
          <w:color w:val="191919"/>
          <w:spacing w:val="-8"/>
          <w:sz w:val="22"/>
          <w:szCs w:val="22"/>
        </w:rPr>
        <w:t>Заступник директора інституту</w:t>
      </w:r>
    </w:p>
    <w:p w:rsidR="003A5D7F" w:rsidRPr="00CD0D97" w:rsidRDefault="00717111" w:rsidP="00717111">
      <w:pPr>
        <w:ind w:left="5952" w:firstLine="420"/>
        <w:rPr>
          <w:rFonts w:ascii="Cambria" w:hAnsi="Cambria"/>
          <w:bCs/>
          <w:sz w:val="22"/>
          <w:szCs w:val="22"/>
        </w:rPr>
      </w:pPr>
      <w:r w:rsidRPr="00CD0D97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3A5D7F" w:rsidRPr="00CD0D97" w:rsidRDefault="003A5D7F">
      <w:pPr>
        <w:spacing w:line="216" w:lineRule="auto"/>
        <w:rPr>
          <w:rFonts w:ascii="Cambria" w:hAnsi="Cambria"/>
        </w:rPr>
      </w:pP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</w:r>
      <w:r w:rsidRPr="00CD0D97">
        <w:rPr>
          <w:rFonts w:ascii="Cambria" w:hAnsi="Cambria"/>
        </w:rPr>
        <w:tab/>
        <w:t>______________________</w:t>
      </w:r>
    </w:p>
    <w:p w:rsidR="003A5D7F" w:rsidRPr="00CD0D97" w:rsidRDefault="003A5D7F">
      <w:pPr>
        <w:spacing w:line="216" w:lineRule="auto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  <w:t xml:space="preserve"> «____»____________20</w:t>
      </w:r>
      <w:r w:rsidR="00717111" w:rsidRPr="00CD0D97">
        <w:rPr>
          <w:rFonts w:ascii="Cambria" w:hAnsi="Cambria"/>
          <w:sz w:val="24"/>
        </w:rPr>
        <w:t>17</w:t>
      </w:r>
      <w:r w:rsidRPr="00CD0D97">
        <w:rPr>
          <w:rFonts w:ascii="Cambria" w:hAnsi="Cambria"/>
          <w:sz w:val="24"/>
        </w:rPr>
        <w:t xml:space="preserve"> року</w:t>
      </w:r>
    </w:p>
    <w:p w:rsidR="003A5D7F" w:rsidRPr="00CD0D97" w:rsidRDefault="003A5D7F">
      <w:pPr>
        <w:rPr>
          <w:rFonts w:ascii="Cambria" w:hAnsi="Cambria"/>
        </w:rPr>
      </w:pPr>
    </w:p>
    <w:p w:rsidR="003A5D7F" w:rsidRPr="00CD0D97" w:rsidRDefault="003A5D7F">
      <w:pPr>
        <w:pStyle w:val="2"/>
        <w:ind w:left="0"/>
        <w:rPr>
          <w:rFonts w:ascii="Cambria" w:hAnsi="Cambria"/>
          <w:b/>
          <w:bCs/>
          <w:sz w:val="36"/>
          <w:szCs w:val="36"/>
        </w:rPr>
      </w:pPr>
      <w:r w:rsidRPr="00CD0D97">
        <w:rPr>
          <w:rFonts w:ascii="Cambria" w:hAnsi="Cambria"/>
          <w:b/>
          <w:bCs/>
          <w:sz w:val="36"/>
          <w:szCs w:val="36"/>
        </w:rPr>
        <w:t>РОБОЧА  ПРОГРАМА  НАВЧАЛЬНОЇ  ДИСЦИПЛІНИ</w:t>
      </w:r>
    </w:p>
    <w:p w:rsidR="003A5D7F" w:rsidRPr="00CD0D97" w:rsidRDefault="003A5D7F">
      <w:pPr>
        <w:pStyle w:val="4"/>
        <w:rPr>
          <w:rFonts w:ascii="Cambria" w:hAnsi="Cambria"/>
          <w:bCs/>
          <w:sz w:val="20"/>
          <w:szCs w:val="20"/>
        </w:rPr>
      </w:pPr>
    </w:p>
    <w:p w:rsidR="003A5D7F" w:rsidRPr="00CD0D97" w:rsidRDefault="00725108">
      <w:pPr>
        <w:pStyle w:val="4"/>
        <w:rPr>
          <w:rFonts w:ascii="Cambria" w:hAnsi="Cambria"/>
          <w:bCs/>
          <w:sz w:val="30"/>
          <w:szCs w:val="30"/>
        </w:rPr>
      </w:pPr>
      <w:r w:rsidRPr="00CD0D97">
        <w:rPr>
          <w:rFonts w:ascii="Cambria" w:hAnsi="Cambria"/>
          <w:bCs/>
          <w:sz w:val="30"/>
          <w:szCs w:val="30"/>
        </w:rPr>
        <w:t xml:space="preserve">МОДЕЛЮВАННЯ </w:t>
      </w:r>
      <w:r w:rsidR="00B341E2" w:rsidRPr="00CD0D97">
        <w:rPr>
          <w:rFonts w:ascii="Cambria" w:hAnsi="Cambria"/>
          <w:bCs/>
          <w:sz w:val="30"/>
          <w:szCs w:val="30"/>
        </w:rPr>
        <w:t>НАФТОГАЗОНОСНОСТІ ОСАДОВИХ БАСЕЙНІВ</w:t>
      </w:r>
    </w:p>
    <w:p w:rsidR="003A5D7F" w:rsidRPr="00CD0D97" w:rsidRDefault="003A5D7F">
      <w:pPr>
        <w:jc w:val="center"/>
        <w:rPr>
          <w:rFonts w:ascii="Cambria" w:hAnsi="Cambria"/>
          <w:i/>
          <w:sz w:val="16"/>
          <w:szCs w:val="16"/>
        </w:rPr>
      </w:pPr>
      <w:r w:rsidRPr="00CD0D97">
        <w:rPr>
          <w:rFonts w:ascii="Cambria" w:hAnsi="Cambria"/>
          <w:i/>
          <w:sz w:val="16"/>
          <w:szCs w:val="16"/>
        </w:rPr>
        <w:t>(повна назва навчальної дисципліни)</w:t>
      </w:r>
    </w:p>
    <w:p w:rsidR="003A5D7F" w:rsidRPr="00CD0D97" w:rsidRDefault="003A5D7F">
      <w:pPr>
        <w:jc w:val="center"/>
        <w:rPr>
          <w:rFonts w:ascii="Cambria" w:hAnsi="Cambria"/>
          <w:sz w:val="24"/>
        </w:rPr>
      </w:pPr>
      <w:r w:rsidRPr="00CD0D97">
        <w:rPr>
          <w:rFonts w:ascii="Cambria" w:hAnsi="Cambria"/>
          <w:b/>
          <w:sz w:val="24"/>
        </w:rPr>
        <w:t>для студентів</w:t>
      </w:r>
    </w:p>
    <w:p w:rsidR="003A5D7F" w:rsidRPr="00CD0D97" w:rsidRDefault="003A5D7F">
      <w:pPr>
        <w:spacing w:line="216" w:lineRule="auto"/>
        <w:ind w:firstLine="284"/>
        <w:rPr>
          <w:rFonts w:ascii="Cambria" w:hAnsi="Cambria"/>
          <w:sz w:val="22"/>
          <w:szCs w:val="22"/>
        </w:rPr>
      </w:pPr>
      <w:r w:rsidRPr="00CD0D97">
        <w:rPr>
          <w:rFonts w:ascii="Cambria" w:hAnsi="Cambria"/>
          <w:sz w:val="22"/>
          <w:szCs w:val="22"/>
        </w:rPr>
        <w:t xml:space="preserve">галузь знань </w:t>
      </w:r>
      <w:r w:rsidRPr="00CD0D97">
        <w:rPr>
          <w:rFonts w:ascii="Cambria" w:hAnsi="Cambria"/>
          <w:sz w:val="22"/>
          <w:szCs w:val="22"/>
        </w:rPr>
        <w:tab/>
      </w:r>
      <w:r w:rsidR="00717111" w:rsidRPr="00CD0D97">
        <w:rPr>
          <w:rFonts w:ascii="Cambria" w:hAnsi="Cambria"/>
          <w:sz w:val="22"/>
          <w:szCs w:val="22"/>
        </w:rPr>
        <w:tab/>
      </w:r>
      <w:r w:rsidR="00717111" w:rsidRPr="00CD0D97">
        <w:rPr>
          <w:rFonts w:ascii="Cambria" w:hAnsi="Cambria"/>
          <w:b/>
          <w:szCs w:val="28"/>
        </w:rPr>
        <w:t xml:space="preserve">10 </w:t>
      </w:r>
      <w:r w:rsidRPr="00CD0D97">
        <w:rPr>
          <w:rFonts w:ascii="Cambria" w:hAnsi="Cambria"/>
          <w:b/>
          <w:szCs w:val="28"/>
        </w:rPr>
        <w:t>Природничі науки</w:t>
      </w:r>
    </w:p>
    <w:p w:rsidR="003A5D7F" w:rsidRPr="00CD0D97" w:rsidRDefault="00CD0D97">
      <w:pPr>
        <w:spacing w:line="216" w:lineRule="auto"/>
        <w:ind w:left="2120" w:hanging="1836"/>
        <w:rPr>
          <w:rFonts w:ascii="Cambria" w:hAnsi="Cambria"/>
          <w:b/>
          <w:szCs w:val="28"/>
        </w:rPr>
      </w:pPr>
      <w:r w:rsidRPr="00CD0D97">
        <w:rPr>
          <w:rFonts w:ascii="Cambria" w:hAnsi="Cambria"/>
          <w:sz w:val="22"/>
          <w:szCs w:val="22"/>
        </w:rPr>
        <w:t>спеціальність</w:t>
      </w:r>
      <w:r w:rsidRPr="00CD0D97">
        <w:rPr>
          <w:rFonts w:ascii="Cambria" w:hAnsi="Cambria"/>
          <w:sz w:val="22"/>
          <w:szCs w:val="22"/>
        </w:rPr>
        <w:tab/>
      </w:r>
      <w:r w:rsidRPr="00CD0D97">
        <w:rPr>
          <w:rFonts w:ascii="Cambria" w:hAnsi="Cambria"/>
          <w:sz w:val="22"/>
          <w:szCs w:val="22"/>
        </w:rPr>
        <w:tab/>
      </w:r>
      <w:r w:rsidR="003A5D7F" w:rsidRPr="00CD0D97">
        <w:rPr>
          <w:rFonts w:ascii="Cambria" w:hAnsi="Cambria"/>
          <w:b/>
          <w:szCs w:val="28"/>
        </w:rPr>
        <w:tab/>
        <w:t>10</w:t>
      </w:r>
      <w:r w:rsidR="00717111" w:rsidRPr="00CD0D97">
        <w:rPr>
          <w:rFonts w:ascii="Cambria" w:hAnsi="Cambria"/>
          <w:b/>
          <w:szCs w:val="28"/>
        </w:rPr>
        <w:t>3</w:t>
      </w:r>
      <w:r w:rsidR="003A5D7F" w:rsidRPr="00CD0D97">
        <w:rPr>
          <w:rFonts w:ascii="Cambria" w:hAnsi="Cambria"/>
          <w:b/>
          <w:szCs w:val="28"/>
        </w:rPr>
        <w:t xml:space="preserve">  «</w:t>
      </w:r>
      <w:r w:rsidR="00106863" w:rsidRPr="00CD0D97">
        <w:rPr>
          <w:rFonts w:ascii="Cambria" w:hAnsi="Cambria"/>
          <w:b/>
          <w:szCs w:val="28"/>
        </w:rPr>
        <w:t>Науки про Землю</w:t>
      </w:r>
      <w:r w:rsidR="003A5D7F" w:rsidRPr="00CD0D97">
        <w:rPr>
          <w:rFonts w:ascii="Cambria" w:hAnsi="Cambria"/>
          <w:b/>
          <w:szCs w:val="28"/>
        </w:rPr>
        <w:t xml:space="preserve">» </w:t>
      </w:r>
    </w:p>
    <w:p w:rsidR="003A5D7F" w:rsidRPr="00CD0D97" w:rsidRDefault="003A5D7F">
      <w:pPr>
        <w:spacing w:line="216" w:lineRule="auto"/>
        <w:ind w:firstLine="284"/>
        <w:rPr>
          <w:rFonts w:ascii="Cambria" w:hAnsi="Cambria"/>
          <w:sz w:val="24"/>
        </w:rPr>
      </w:pPr>
      <w:r w:rsidRPr="00CD0D97">
        <w:rPr>
          <w:rFonts w:ascii="Cambria" w:hAnsi="Cambria"/>
          <w:sz w:val="22"/>
          <w:szCs w:val="22"/>
        </w:rPr>
        <w:t>освітній рівень</w:t>
      </w:r>
      <w:r w:rsidRPr="00CD0D97">
        <w:rPr>
          <w:rFonts w:ascii="Cambria" w:hAnsi="Cambria"/>
          <w:b/>
          <w:szCs w:val="28"/>
        </w:rPr>
        <w:tab/>
      </w:r>
      <w:r w:rsidR="00717111" w:rsidRPr="00CD0D97">
        <w:rPr>
          <w:rFonts w:ascii="Cambria" w:hAnsi="Cambria"/>
          <w:b/>
          <w:szCs w:val="28"/>
        </w:rPr>
        <w:tab/>
      </w:r>
      <w:r w:rsidR="00106863" w:rsidRPr="00CD0D97">
        <w:rPr>
          <w:rFonts w:ascii="Cambria" w:hAnsi="Cambria"/>
          <w:b/>
          <w:szCs w:val="28"/>
        </w:rPr>
        <w:t>Магістр</w:t>
      </w:r>
    </w:p>
    <w:p w:rsidR="003A5D7F" w:rsidRPr="00CD0D97" w:rsidRDefault="003A5D7F">
      <w:pPr>
        <w:spacing w:line="216" w:lineRule="auto"/>
        <w:ind w:firstLine="284"/>
        <w:rPr>
          <w:rFonts w:ascii="Cambria" w:hAnsi="Cambria"/>
          <w:sz w:val="24"/>
        </w:rPr>
      </w:pPr>
      <w:r w:rsidRPr="00CD0D97">
        <w:rPr>
          <w:rFonts w:ascii="Cambria" w:hAnsi="Cambria"/>
          <w:sz w:val="22"/>
          <w:szCs w:val="22"/>
        </w:rPr>
        <w:t>освітня програма</w:t>
      </w:r>
      <w:r w:rsidRPr="00CD0D97">
        <w:rPr>
          <w:rFonts w:ascii="Cambria" w:hAnsi="Cambria"/>
          <w:b/>
          <w:szCs w:val="28"/>
        </w:rPr>
        <w:tab/>
      </w:r>
      <w:r w:rsidR="00717111" w:rsidRPr="00CD0D97">
        <w:rPr>
          <w:rFonts w:ascii="Cambria" w:hAnsi="Cambria"/>
          <w:b/>
          <w:szCs w:val="28"/>
        </w:rPr>
        <w:tab/>
      </w:r>
      <w:r w:rsidR="00106863" w:rsidRPr="00CD0D97">
        <w:rPr>
          <w:rFonts w:ascii="Cambria" w:hAnsi="Cambria"/>
          <w:b/>
          <w:szCs w:val="28"/>
        </w:rPr>
        <w:t>Геоінформатика</w:t>
      </w:r>
    </w:p>
    <w:p w:rsidR="00717111" w:rsidRPr="00CD0D97" w:rsidRDefault="00717111">
      <w:pPr>
        <w:spacing w:line="216" w:lineRule="auto"/>
        <w:ind w:firstLine="284"/>
        <w:rPr>
          <w:rFonts w:ascii="Cambria" w:hAnsi="Cambria"/>
          <w:b/>
          <w:szCs w:val="28"/>
        </w:rPr>
      </w:pPr>
      <w:r w:rsidRPr="00CD0D97">
        <w:rPr>
          <w:sz w:val="22"/>
          <w:szCs w:val="22"/>
        </w:rPr>
        <w:t xml:space="preserve">вид дисципліни </w:t>
      </w:r>
      <w:r w:rsidRPr="00CD0D97">
        <w:rPr>
          <w:b/>
          <w:szCs w:val="28"/>
        </w:rPr>
        <w:tab/>
      </w:r>
      <w:r w:rsidRPr="00CD0D97">
        <w:rPr>
          <w:b/>
          <w:szCs w:val="28"/>
        </w:rPr>
        <w:tab/>
      </w:r>
      <w:r w:rsidRPr="00CD0D97">
        <w:rPr>
          <w:rFonts w:ascii="Cambria" w:hAnsi="Cambria"/>
          <w:b/>
          <w:szCs w:val="28"/>
        </w:rPr>
        <w:t>Вибіркова</w:t>
      </w:r>
    </w:p>
    <w:p w:rsidR="003A5D7F" w:rsidRPr="00CD0D97" w:rsidRDefault="003A5D7F">
      <w:pPr>
        <w:spacing w:before="240"/>
        <w:ind w:left="5103"/>
        <w:jc w:val="both"/>
        <w:rPr>
          <w:rFonts w:ascii="Cambria" w:hAnsi="Cambria"/>
          <w:sz w:val="24"/>
        </w:rPr>
      </w:pPr>
    </w:p>
    <w:p w:rsidR="003A5D7F" w:rsidRPr="00CD0D97" w:rsidRDefault="003A5D7F">
      <w:pPr>
        <w:spacing w:before="40"/>
        <w:ind w:left="4510"/>
        <w:jc w:val="both"/>
        <w:rPr>
          <w:rFonts w:ascii="Cambria" w:hAnsi="Cambria"/>
          <w:b/>
          <w:szCs w:val="28"/>
        </w:rPr>
      </w:pPr>
      <w:r w:rsidRPr="00CD0D97">
        <w:rPr>
          <w:rFonts w:ascii="Cambria" w:hAnsi="Cambria"/>
          <w:sz w:val="24"/>
        </w:rPr>
        <w:t xml:space="preserve">Форма навчання </w:t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b/>
          <w:szCs w:val="28"/>
        </w:rPr>
        <w:t>денна</w:t>
      </w:r>
    </w:p>
    <w:p w:rsidR="00717111" w:rsidRPr="00CD0D97" w:rsidRDefault="00717111" w:rsidP="00717111">
      <w:pPr>
        <w:spacing w:before="40"/>
        <w:ind w:left="4510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 xml:space="preserve">Навчальний рік </w:t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="00B84577" w:rsidRPr="00CD0D97">
        <w:rPr>
          <w:rFonts w:ascii="Cambria" w:hAnsi="Cambria"/>
          <w:b/>
          <w:szCs w:val="28"/>
        </w:rPr>
        <w:t>2017/2018</w:t>
      </w:r>
    </w:p>
    <w:p w:rsidR="003A5D7F" w:rsidRPr="00CD0D97" w:rsidRDefault="003A5D7F">
      <w:pPr>
        <w:spacing w:before="40"/>
        <w:ind w:left="4510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 xml:space="preserve">Семестр </w:t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Pr="00CD0D97">
        <w:rPr>
          <w:rFonts w:ascii="Cambria" w:hAnsi="Cambria"/>
          <w:sz w:val="24"/>
        </w:rPr>
        <w:tab/>
      </w:r>
      <w:r w:rsidR="00B341E2" w:rsidRPr="00CD0D97">
        <w:rPr>
          <w:rFonts w:ascii="Cambria" w:hAnsi="Cambria"/>
          <w:b/>
          <w:szCs w:val="28"/>
        </w:rPr>
        <w:t>2</w:t>
      </w:r>
    </w:p>
    <w:p w:rsidR="00B84577" w:rsidRPr="00CD0D97" w:rsidRDefault="003A5D7F" w:rsidP="00B84577">
      <w:pPr>
        <w:spacing w:before="40"/>
        <w:ind w:left="4510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Кількість кредитів ЕСТ</w:t>
      </w:r>
      <w:r w:rsidRPr="00CD0D97">
        <w:rPr>
          <w:rFonts w:ascii="Cambria" w:hAnsi="Cambria"/>
          <w:sz w:val="24"/>
          <w:lang w:val="en-US"/>
        </w:rPr>
        <w:t>S</w:t>
      </w:r>
      <w:r w:rsidRPr="00CD0D97">
        <w:rPr>
          <w:rFonts w:ascii="Cambria" w:hAnsi="Cambria"/>
          <w:b/>
          <w:szCs w:val="28"/>
        </w:rPr>
        <w:tab/>
      </w:r>
      <w:r w:rsidRPr="00CD0D97">
        <w:rPr>
          <w:rFonts w:ascii="Cambria" w:hAnsi="Cambria"/>
          <w:b/>
          <w:szCs w:val="28"/>
        </w:rPr>
        <w:tab/>
      </w:r>
      <w:r w:rsidR="00162D9C" w:rsidRPr="00CD0D97">
        <w:rPr>
          <w:rFonts w:ascii="Cambria" w:hAnsi="Cambria"/>
          <w:b/>
          <w:szCs w:val="28"/>
        </w:rPr>
        <w:t>4</w:t>
      </w:r>
    </w:p>
    <w:p w:rsidR="00B84577" w:rsidRPr="00CD0D97" w:rsidRDefault="003A5D7F" w:rsidP="00B84577">
      <w:pPr>
        <w:spacing w:before="40"/>
        <w:ind w:left="4510"/>
        <w:jc w:val="both"/>
        <w:rPr>
          <w:sz w:val="24"/>
        </w:rPr>
      </w:pPr>
      <w:r w:rsidRPr="00CD0D97">
        <w:rPr>
          <w:rFonts w:ascii="Cambria" w:hAnsi="Cambria"/>
          <w:sz w:val="24"/>
        </w:rPr>
        <w:t>Мова викладання</w:t>
      </w:r>
      <w:r w:rsidR="00B84577" w:rsidRPr="00CD0D97">
        <w:rPr>
          <w:sz w:val="24"/>
        </w:rPr>
        <w:t>,</w:t>
      </w:r>
    </w:p>
    <w:p w:rsidR="003A5D7F" w:rsidRPr="00CD0D97" w:rsidRDefault="00B84577" w:rsidP="00B84577">
      <w:pPr>
        <w:spacing w:before="40"/>
        <w:ind w:left="4510"/>
        <w:jc w:val="both"/>
        <w:rPr>
          <w:rFonts w:ascii="Cambria" w:hAnsi="Cambria"/>
          <w:sz w:val="24"/>
        </w:rPr>
      </w:pPr>
      <w:r w:rsidRPr="00CD0D97">
        <w:rPr>
          <w:sz w:val="24"/>
        </w:rPr>
        <w:t>навчання та оцінювання</w:t>
      </w:r>
      <w:r w:rsidR="003A5D7F" w:rsidRPr="00CD0D97">
        <w:rPr>
          <w:rFonts w:ascii="Cambria" w:hAnsi="Cambria"/>
          <w:sz w:val="24"/>
        </w:rPr>
        <w:tab/>
      </w:r>
      <w:r w:rsidR="003A5D7F" w:rsidRPr="00CD0D97">
        <w:rPr>
          <w:rFonts w:ascii="Cambria" w:hAnsi="Cambria"/>
          <w:sz w:val="24"/>
        </w:rPr>
        <w:tab/>
      </w:r>
      <w:r w:rsidR="003A5D7F" w:rsidRPr="00CD0D97">
        <w:rPr>
          <w:rFonts w:ascii="Cambria" w:hAnsi="Cambria"/>
          <w:b/>
          <w:szCs w:val="28"/>
        </w:rPr>
        <w:t>українська</w:t>
      </w:r>
    </w:p>
    <w:p w:rsidR="003A5D7F" w:rsidRPr="00CD0D97" w:rsidRDefault="003A5D7F">
      <w:pPr>
        <w:spacing w:before="80"/>
        <w:ind w:left="4510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 xml:space="preserve">Форма заключного контролю </w:t>
      </w:r>
      <w:r w:rsidRPr="00CD0D97">
        <w:rPr>
          <w:rFonts w:ascii="Cambria" w:hAnsi="Cambria"/>
          <w:sz w:val="24"/>
        </w:rPr>
        <w:tab/>
      </w:r>
      <w:r w:rsidR="00C86A09" w:rsidRPr="00CD0D97">
        <w:rPr>
          <w:rFonts w:ascii="Cambria" w:hAnsi="Cambria"/>
          <w:b/>
          <w:szCs w:val="28"/>
        </w:rPr>
        <w:t>залік</w:t>
      </w:r>
    </w:p>
    <w:p w:rsidR="003A5D7F" w:rsidRPr="00CD0D97" w:rsidRDefault="003A5D7F">
      <w:pPr>
        <w:spacing w:before="80"/>
        <w:ind w:left="5103"/>
        <w:jc w:val="both"/>
        <w:rPr>
          <w:rFonts w:ascii="Cambria" w:hAnsi="Cambria"/>
          <w:sz w:val="24"/>
        </w:rPr>
      </w:pPr>
    </w:p>
    <w:p w:rsidR="00F26724" w:rsidRPr="00CD0D97" w:rsidRDefault="003A5D7F">
      <w:pPr>
        <w:spacing w:before="80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 xml:space="preserve">Викладачі: </w:t>
      </w:r>
    </w:p>
    <w:p w:rsidR="003A5D7F" w:rsidRPr="00CD0D97" w:rsidRDefault="00162D9C">
      <w:pPr>
        <w:spacing w:before="80"/>
        <w:rPr>
          <w:rFonts w:ascii="Cambria" w:hAnsi="Cambria"/>
          <w:sz w:val="24"/>
        </w:rPr>
      </w:pPr>
      <w:r w:rsidRPr="00CD0D97">
        <w:rPr>
          <w:rFonts w:ascii="Cambria" w:hAnsi="Cambria"/>
          <w:i/>
          <w:sz w:val="24"/>
        </w:rPr>
        <w:t>Віршило Іван Вікторович</w:t>
      </w:r>
      <w:r w:rsidR="003A5D7F" w:rsidRPr="00CD0D97">
        <w:rPr>
          <w:rFonts w:ascii="Cambria" w:hAnsi="Cambria"/>
          <w:i/>
          <w:sz w:val="24"/>
        </w:rPr>
        <w:t xml:space="preserve">, кандидат </w:t>
      </w:r>
      <w:r w:rsidRPr="00CD0D97">
        <w:rPr>
          <w:rFonts w:ascii="Cambria" w:hAnsi="Cambria"/>
          <w:i/>
          <w:sz w:val="24"/>
        </w:rPr>
        <w:t xml:space="preserve">геологічних </w:t>
      </w:r>
      <w:r w:rsidR="003A5D7F" w:rsidRPr="00CD0D97">
        <w:rPr>
          <w:rFonts w:ascii="Cambria" w:hAnsi="Cambria"/>
          <w:i/>
          <w:sz w:val="24"/>
        </w:rPr>
        <w:t xml:space="preserve">наук, доцент кафедри </w:t>
      </w:r>
      <w:r w:rsidR="00717111" w:rsidRPr="00CD0D97">
        <w:rPr>
          <w:rFonts w:ascii="Cambria" w:hAnsi="Cambria"/>
          <w:i/>
          <w:sz w:val="24"/>
        </w:rPr>
        <w:t>геоінформатики</w:t>
      </w:r>
    </w:p>
    <w:p w:rsidR="00F26724" w:rsidRPr="00CD0D97" w:rsidRDefault="00F26724" w:rsidP="00F26724">
      <w:pPr>
        <w:spacing w:before="80"/>
        <w:rPr>
          <w:rFonts w:ascii="Cambria" w:hAnsi="Cambria"/>
          <w:sz w:val="24"/>
        </w:rPr>
      </w:pPr>
      <w:r w:rsidRPr="00CD0D97">
        <w:rPr>
          <w:rFonts w:ascii="Cambria" w:hAnsi="Cambria"/>
          <w:i/>
          <w:sz w:val="24"/>
        </w:rPr>
        <w:t>Онищук Віктор Іванович, кандидат геологічних наук, асистент кафедри геоінформатики</w:t>
      </w:r>
    </w:p>
    <w:p w:rsidR="003A5D7F" w:rsidRPr="00CD0D97" w:rsidRDefault="003A5D7F">
      <w:pPr>
        <w:jc w:val="center"/>
        <w:rPr>
          <w:rFonts w:ascii="Cambria" w:hAnsi="Cambria"/>
          <w:i/>
          <w:sz w:val="16"/>
          <w:szCs w:val="16"/>
        </w:rPr>
      </w:pPr>
    </w:p>
    <w:p w:rsidR="00F26724" w:rsidRPr="00CD0D97" w:rsidRDefault="00F26724">
      <w:pPr>
        <w:jc w:val="center"/>
        <w:rPr>
          <w:rFonts w:ascii="Cambria" w:hAnsi="Cambria"/>
          <w:i/>
          <w:sz w:val="16"/>
          <w:szCs w:val="16"/>
        </w:rPr>
      </w:pPr>
    </w:p>
    <w:p w:rsidR="00B84577" w:rsidRPr="00CD0D97" w:rsidRDefault="00B84577" w:rsidP="00B84577">
      <w:pPr>
        <w:ind w:left="1985"/>
        <w:jc w:val="both"/>
        <w:rPr>
          <w:sz w:val="22"/>
          <w:szCs w:val="22"/>
        </w:rPr>
      </w:pPr>
      <w:r w:rsidRPr="00CD0D97">
        <w:rPr>
          <w:sz w:val="22"/>
          <w:szCs w:val="22"/>
        </w:rPr>
        <w:t>Пролонговано: на 20__/20__ н.р. __________(___________) «__»___20__р.</w:t>
      </w:r>
    </w:p>
    <w:p w:rsidR="00B84577" w:rsidRPr="00CD0D97" w:rsidRDefault="00B84577" w:rsidP="00B84577">
      <w:pPr>
        <w:ind w:left="6233" w:firstLine="139"/>
        <w:rPr>
          <w:sz w:val="22"/>
          <w:szCs w:val="22"/>
          <w:vertAlign w:val="superscript"/>
        </w:rPr>
      </w:pPr>
      <w:r w:rsidRPr="00CD0D97">
        <w:rPr>
          <w:sz w:val="22"/>
          <w:szCs w:val="22"/>
          <w:vertAlign w:val="superscript"/>
        </w:rPr>
        <w:t>(підпис, ПІБ, дата)</w:t>
      </w:r>
    </w:p>
    <w:p w:rsidR="00B84577" w:rsidRPr="00CD0D97" w:rsidRDefault="00B84577" w:rsidP="00B84577">
      <w:pPr>
        <w:ind w:left="3544"/>
        <w:jc w:val="both"/>
        <w:rPr>
          <w:sz w:val="22"/>
          <w:szCs w:val="22"/>
        </w:rPr>
      </w:pPr>
      <w:r w:rsidRPr="00CD0D97">
        <w:rPr>
          <w:sz w:val="22"/>
          <w:szCs w:val="22"/>
        </w:rPr>
        <w:t>на 20__/20__ н.р. __________(___________) «__»___20__р.</w:t>
      </w:r>
    </w:p>
    <w:p w:rsidR="00B84577" w:rsidRPr="00CD0D97" w:rsidRDefault="00B84577" w:rsidP="00B84577">
      <w:pPr>
        <w:ind w:left="3544" w:firstLine="704"/>
        <w:jc w:val="center"/>
        <w:rPr>
          <w:sz w:val="22"/>
          <w:szCs w:val="22"/>
          <w:vertAlign w:val="superscript"/>
        </w:rPr>
      </w:pPr>
      <w:r w:rsidRPr="00CD0D97">
        <w:rPr>
          <w:sz w:val="22"/>
          <w:szCs w:val="22"/>
          <w:vertAlign w:val="superscript"/>
        </w:rPr>
        <w:t>(підпис, ПІБ, дата)</w:t>
      </w:r>
    </w:p>
    <w:p w:rsidR="00B84577" w:rsidRPr="00CD0D97" w:rsidRDefault="00B84577" w:rsidP="00B84577">
      <w:pPr>
        <w:ind w:left="3544"/>
        <w:jc w:val="both"/>
        <w:rPr>
          <w:sz w:val="22"/>
          <w:szCs w:val="22"/>
        </w:rPr>
      </w:pPr>
      <w:r w:rsidRPr="00CD0D97">
        <w:rPr>
          <w:sz w:val="22"/>
          <w:szCs w:val="22"/>
        </w:rPr>
        <w:t>на 20__/20__ н.р. __________(___________) «__»___20__р.</w:t>
      </w:r>
    </w:p>
    <w:p w:rsidR="00B84577" w:rsidRPr="00CD0D97" w:rsidRDefault="00B84577" w:rsidP="00B84577">
      <w:pPr>
        <w:ind w:left="6233" w:firstLine="139"/>
        <w:rPr>
          <w:sz w:val="22"/>
          <w:szCs w:val="22"/>
          <w:vertAlign w:val="superscript"/>
        </w:rPr>
      </w:pPr>
      <w:r w:rsidRPr="00CD0D97">
        <w:rPr>
          <w:sz w:val="22"/>
          <w:szCs w:val="22"/>
          <w:vertAlign w:val="superscript"/>
        </w:rPr>
        <w:t>(підпис, ПІБ, дата)</w:t>
      </w:r>
    </w:p>
    <w:p w:rsidR="000A6838" w:rsidRPr="00CD0D97" w:rsidRDefault="000A6838" w:rsidP="00B84577">
      <w:pPr>
        <w:ind w:left="5664" w:firstLine="708"/>
        <w:rPr>
          <w:rFonts w:ascii="Cambria" w:hAnsi="Cambria"/>
          <w:sz w:val="24"/>
        </w:rPr>
      </w:pPr>
    </w:p>
    <w:p w:rsidR="003A5D7F" w:rsidRPr="00CD0D97" w:rsidRDefault="003A5D7F" w:rsidP="00B84577">
      <w:pPr>
        <w:ind w:left="5664" w:firstLine="708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 xml:space="preserve">© </w:t>
      </w:r>
      <w:r w:rsidR="00162D9C" w:rsidRPr="00CD0D97">
        <w:rPr>
          <w:rFonts w:ascii="Cambria" w:hAnsi="Cambria"/>
          <w:sz w:val="24"/>
        </w:rPr>
        <w:t>Віршило І.В.</w:t>
      </w:r>
      <w:r w:rsidRPr="00CD0D97">
        <w:rPr>
          <w:rFonts w:ascii="Cambria" w:hAnsi="Cambria"/>
          <w:sz w:val="24"/>
        </w:rPr>
        <w:t>, 201</w:t>
      </w:r>
      <w:r w:rsidR="00B84577" w:rsidRPr="00CD0D97">
        <w:rPr>
          <w:rFonts w:ascii="Cambria" w:hAnsi="Cambria"/>
          <w:sz w:val="24"/>
        </w:rPr>
        <w:t>7</w:t>
      </w:r>
      <w:r w:rsidRPr="00CD0D97">
        <w:rPr>
          <w:rFonts w:ascii="Cambria" w:hAnsi="Cambria"/>
          <w:sz w:val="24"/>
        </w:rPr>
        <w:t xml:space="preserve"> рік</w:t>
      </w:r>
    </w:p>
    <w:p w:rsidR="003A5D7F" w:rsidRPr="00CD0D97" w:rsidRDefault="003A5D7F">
      <w:pPr>
        <w:pStyle w:val="5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КИЇВ – 201</w:t>
      </w:r>
      <w:r w:rsidR="00717111" w:rsidRPr="00CD0D97">
        <w:rPr>
          <w:rFonts w:ascii="Cambria" w:hAnsi="Cambria"/>
          <w:sz w:val="24"/>
        </w:rPr>
        <w:t>7</w:t>
      </w:r>
    </w:p>
    <w:p w:rsidR="003A5D7F" w:rsidRPr="00CD0D97" w:rsidRDefault="003A5D7F">
      <w:pPr>
        <w:spacing w:before="240"/>
        <w:rPr>
          <w:rFonts w:ascii="Cambria" w:hAnsi="Cambria"/>
          <w:noProof/>
          <w:sz w:val="32"/>
          <w:szCs w:val="32"/>
        </w:rPr>
      </w:pPr>
      <w:r w:rsidRPr="00CD0D97">
        <w:rPr>
          <w:rFonts w:ascii="Cambria" w:hAnsi="Cambria"/>
        </w:rPr>
        <w:br w:type="column"/>
      </w:r>
      <w:r w:rsidRPr="00CD0D97">
        <w:rPr>
          <w:rFonts w:ascii="Cambria" w:hAnsi="Cambria"/>
          <w:noProof/>
          <w:sz w:val="24"/>
        </w:rPr>
        <w:lastRenderedPageBreak/>
        <w:t>Розробники</w:t>
      </w:r>
      <w:r w:rsidRPr="00CD0D97">
        <w:rPr>
          <w:rFonts w:ascii="Cambria" w:hAnsi="Cambria"/>
          <w:noProof/>
          <w:sz w:val="32"/>
          <w:szCs w:val="32"/>
        </w:rPr>
        <w:t xml:space="preserve">: </w:t>
      </w:r>
      <w:r w:rsidR="00162D9C" w:rsidRPr="00CD0D97">
        <w:rPr>
          <w:rFonts w:ascii="Cambria" w:hAnsi="Cambria"/>
          <w:i/>
          <w:sz w:val="24"/>
        </w:rPr>
        <w:t>Віршило Іван Вікторович, кандидат геологічних наук, доцент кафедри геоінформатики</w:t>
      </w:r>
    </w:p>
    <w:p w:rsidR="003A5D7F" w:rsidRPr="00CD0D97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CD0D97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CD0D97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CD0D97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CD0D97" w:rsidRDefault="003A5D7F">
      <w:pPr>
        <w:ind w:left="4536"/>
        <w:rPr>
          <w:rFonts w:ascii="Cambria" w:hAnsi="Cambria"/>
          <w:spacing w:val="-6"/>
          <w:sz w:val="24"/>
        </w:rPr>
      </w:pPr>
      <w:r w:rsidRPr="00CD0D97">
        <w:rPr>
          <w:rFonts w:ascii="Cambria" w:hAnsi="Cambria"/>
          <w:spacing w:val="-6"/>
          <w:sz w:val="24"/>
        </w:rPr>
        <w:t>Затверджено</w:t>
      </w:r>
    </w:p>
    <w:p w:rsidR="003A5D7F" w:rsidRPr="00CD0D97" w:rsidRDefault="003A5D7F">
      <w:pPr>
        <w:ind w:left="4536"/>
        <w:rPr>
          <w:rFonts w:ascii="Cambria" w:hAnsi="Cambria"/>
          <w:bCs/>
          <w:iCs/>
          <w:sz w:val="26"/>
          <w:szCs w:val="26"/>
        </w:rPr>
      </w:pPr>
      <w:r w:rsidRPr="00CD0D97">
        <w:rPr>
          <w:rFonts w:ascii="Cambria" w:hAnsi="Cambria"/>
          <w:bCs/>
          <w:iCs/>
          <w:sz w:val="26"/>
          <w:szCs w:val="26"/>
        </w:rPr>
        <w:t>«_______» ______________________ 201</w:t>
      </w:r>
      <w:r w:rsidR="00B84577" w:rsidRPr="00CD0D97">
        <w:rPr>
          <w:rFonts w:ascii="Cambria" w:hAnsi="Cambria"/>
          <w:bCs/>
          <w:iCs/>
          <w:sz w:val="26"/>
          <w:szCs w:val="26"/>
        </w:rPr>
        <w:t>7</w:t>
      </w:r>
      <w:r w:rsidRPr="00CD0D97">
        <w:rPr>
          <w:rFonts w:ascii="Cambria" w:hAnsi="Cambria"/>
          <w:bCs/>
          <w:iCs/>
          <w:sz w:val="26"/>
          <w:szCs w:val="26"/>
        </w:rPr>
        <w:t xml:space="preserve"> р.</w:t>
      </w:r>
    </w:p>
    <w:p w:rsidR="003A5D7F" w:rsidRPr="00CD0D97" w:rsidRDefault="003A5D7F">
      <w:pPr>
        <w:ind w:left="4536"/>
        <w:jc w:val="both"/>
        <w:rPr>
          <w:rFonts w:ascii="Cambria" w:hAnsi="Cambria"/>
          <w:sz w:val="22"/>
          <w:szCs w:val="22"/>
        </w:rPr>
      </w:pPr>
    </w:p>
    <w:p w:rsidR="003A5D7F" w:rsidRPr="00CD0D97" w:rsidRDefault="003A5D7F">
      <w:pPr>
        <w:ind w:left="4536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Зав. кафедри ______________________________</w:t>
      </w:r>
    </w:p>
    <w:p w:rsidR="003A5D7F" w:rsidRPr="00CD0D97" w:rsidRDefault="003A5D7F">
      <w:pPr>
        <w:spacing w:before="120"/>
        <w:ind w:left="4536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_______________________ (</w:t>
      </w:r>
      <w:r w:rsidR="00B84577" w:rsidRPr="00CD0D97">
        <w:rPr>
          <w:rFonts w:ascii="Cambria" w:hAnsi="Cambria"/>
          <w:sz w:val="24"/>
        </w:rPr>
        <w:t>Зацерковний В.І.</w:t>
      </w:r>
      <w:r w:rsidRPr="00CD0D97">
        <w:rPr>
          <w:rFonts w:ascii="Cambria" w:hAnsi="Cambria"/>
          <w:sz w:val="24"/>
        </w:rPr>
        <w:t>)</w:t>
      </w:r>
    </w:p>
    <w:p w:rsidR="003A5D7F" w:rsidRPr="00CD0D97" w:rsidRDefault="003A5D7F">
      <w:pPr>
        <w:ind w:left="4536" w:firstLine="420"/>
        <w:rPr>
          <w:rFonts w:ascii="Cambria" w:hAnsi="Cambria"/>
          <w:sz w:val="16"/>
          <w:szCs w:val="16"/>
        </w:rPr>
      </w:pPr>
      <w:r w:rsidRPr="00CD0D97">
        <w:rPr>
          <w:rFonts w:ascii="Cambria" w:hAnsi="Cambria"/>
          <w:sz w:val="16"/>
          <w:szCs w:val="16"/>
        </w:rPr>
        <w:t>(підпис)</w:t>
      </w:r>
      <w:r w:rsidRPr="00CD0D97">
        <w:rPr>
          <w:rFonts w:ascii="Cambria" w:hAnsi="Cambria"/>
          <w:sz w:val="16"/>
          <w:szCs w:val="16"/>
        </w:rPr>
        <w:tab/>
      </w:r>
      <w:r w:rsidRPr="00CD0D97">
        <w:rPr>
          <w:rFonts w:ascii="Cambria" w:hAnsi="Cambria"/>
          <w:sz w:val="16"/>
          <w:szCs w:val="16"/>
        </w:rPr>
        <w:tab/>
        <w:t xml:space="preserve">   (прізвище та ініціали)</w:t>
      </w:r>
    </w:p>
    <w:p w:rsidR="003A5D7F" w:rsidRPr="00CD0D97" w:rsidRDefault="003A5D7F">
      <w:pPr>
        <w:ind w:left="4536"/>
        <w:jc w:val="both"/>
        <w:rPr>
          <w:rFonts w:ascii="Cambria" w:hAnsi="Cambria"/>
          <w:sz w:val="22"/>
          <w:szCs w:val="22"/>
          <w:lang w:val="ru-RU"/>
        </w:rPr>
      </w:pPr>
    </w:p>
    <w:p w:rsidR="003A5D7F" w:rsidRPr="00CD0D97" w:rsidRDefault="003A5D7F">
      <w:pPr>
        <w:ind w:left="4536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  <w:lang w:eastAsia="uk-UA"/>
        </w:rPr>
        <w:t>Протокол № ____ від «_____» _____________ 201</w:t>
      </w:r>
      <w:r w:rsidR="00B84577" w:rsidRPr="00CD0D97">
        <w:rPr>
          <w:rFonts w:ascii="Cambria" w:hAnsi="Cambria"/>
          <w:sz w:val="24"/>
          <w:lang w:eastAsia="uk-UA"/>
        </w:rPr>
        <w:t>7</w:t>
      </w:r>
      <w:r w:rsidRPr="00CD0D97">
        <w:rPr>
          <w:rFonts w:ascii="Cambria" w:hAnsi="Cambria"/>
          <w:sz w:val="24"/>
          <w:lang w:eastAsia="uk-UA"/>
        </w:rPr>
        <w:t xml:space="preserve"> р.</w:t>
      </w:r>
    </w:p>
    <w:p w:rsidR="003A5D7F" w:rsidRPr="00CD0D97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CD0D97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CD0D97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CD0D97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CD0D97" w:rsidRDefault="003A5D7F">
      <w:pPr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Схвалено науково - методичною комісією інституту</w:t>
      </w:r>
      <w:r w:rsidRPr="00CD0D97">
        <w:rPr>
          <w:rFonts w:ascii="Cambria" w:hAnsi="Cambria"/>
          <w:b/>
          <w:i/>
          <w:sz w:val="24"/>
        </w:rPr>
        <w:t xml:space="preserve"> НН</w:t>
      </w:r>
      <w:r w:rsidR="00B84577" w:rsidRPr="00CD0D97">
        <w:rPr>
          <w:rFonts w:ascii="Cambria" w:hAnsi="Cambria"/>
          <w:b/>
          <w:i/>
          <w:sz w:val="24"/>
        </w:rPr>
        <w:t>І</w:t>
      </w:r>
      <w:r w:rsidRPr="00CD0D97">
        <w:rPr>
          <w:rFonts w:ascii="Cambria" w:hAnsi="Cambria"/>
          <w:b/>
          <w:i/>
          <w:sz w:val="24"/>
        </w:rPr>
        <w:t xml:space="preserve"> «Інститут </w:t>
      </w:r>
      <w:r w:rsidR="00B84577" w:rsidRPr="00CD0D97">
        <w:rPr>
          <w:rFonts w:ascii="Cambria" w:hAnsi="Cambria"/>
          <w:b/>
          <w:i/>
          <w:sz w:val="24"/>
        </w:rPr>
        <w:t>геології</w:t>
      </w:r>
      <w:r w:rsidRPr="00CD0D97">
        <w:rPr>
          <w:rFonts w:ascii="Cambria" w:hAnsi="Cambria"/>
          <w:b/>
          <w:i/>
          <w:sz w:val="24"/>
        </w:rPr>
        <w:t xml:space="preserve">» </w:t>
      </w:r>
    </w:p>
    <w:p w:rsidR="003A5D7F" w:rsidRPr="00CD0D97" w:rsidRDefault="003A5D7F">
      <w:pPr>
        <w:jc w:val="both"/>
        <w:rPr>
          <w:rFonts w:ascii="Cambria" w:hAnsi="Cambria"/>
          <w:sz w:val="24"/>
        </w:rPr>
      </w:pPr>
    </w:p>
    <w:p w:rsidR="003A5D7F" w:rsidRPr="00CD0D97" w:rsidRDefault="003A5D7F">
      <w:pPr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Протокол від «</w:t>
      </w:r>
      <w:r w:rsidR="00B84577" w:rsidRPr="00CD0D97">
        <w:rPr>
          <w:rFonts w:ascii="Cambria" w:hAnsi="Cambria"/>
          <w:sz w:val="24"/>
        </w:rPr>
        <w:t>19</w:t>
      </w:r>
      <w:r w:rsidRPr="00CD0D97">
        <w:rPr>
          <w:rFonts w:ascii="Cambria" w:hAnsi="Cambria"/>
          <w:sz w:val="24"/>
        </w:rPr>
        <w:t xml:space="preserve">» </w:t>
      </w:r>
      <w:r w:rsidR="00B84577" w:rsidRPr="00CD0D97">
        <w:rPr>
          <w:rFonts w:ascii="Cambria" w:hAnsi="Cambria"/>
          <w:sz w:val="24"/>
        </w:rPr>
        <w:t>червня</w:t>
      </w:r>
      <w:r w:rsidRPr="00CD0D97">
        <w:rPr>
          <w:rFonts w:ascii="Cambria" w:hAnsi="Cambria"/>
          <w:sz w:val="24"/>
        </w:rPr>
        <w:t xml:space="preserve"> 20</w:t>
      </w:r>
      <w:r w:rsidR="00B84577" w:rsidRPr="00CD0D97">
        <w:rPr>
          <w:rFonts w:ascii="Cambria" w:hAnsi="Cambria"/>
          <w:sz w:val="24"/>
        </w:rPr>
        <w:t>17</w:t>
      </w:r>
      <w:r w:rsidRPr="00CD0D97">
        <w:rPr>
          <w:rFonts w:ascii="Cambria" w:hAnsi="Cambria"/>
          <w:sz w:val="24"/>
        </w:rPr>
        <w:t xml:space="preserve"> року №</w:t>
      </w:r>
      <w:r w:rsidR="00B84577" w:rsidRPr="00CD0D97">
        <w:rPr>
          <w:rFonts w:ascii="Cambria" w:hAnsi="Cambria"/>
          <w:sz w:val="24"/>
        </w:rPr>
        <w:t>8</w:t>
      </w:r>
    </w:p>
    <w:p w:rsidR="003A5D7F" w:rsidRPr="00CD0D97" w:rsidRDefault="003A5D7F">
      <w:pPr>
        <w:spacing w:before="120"/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Голова науково-методичної комісії ____________________ (</w:t>
      </w:r>
      <w:r w:rsidR="00B84577" w:rsidRPr="00CD0D97">
        <w:rPr>
          <w:rFonts w:ascii="Cambria" w:hAnsi="Cambria"/>
          <w:sz w:val="24"/>
        </w:rPr>
        <w:t>Демидов В.К.</w:t>
      </w:r>
      <w:r w:rsidRPr="00CD0D97">
        <w:rPr>
          <w:rFonts w:ascii="Cambria" w:hAnsi="Cambria"/>
          <w:sz w:val="24"/>
        </w:rPr>
        <w:t>)</w:t>
      </w:r>
    </w:p>
    <w:p w:rsidR="003A5D7F" w:rsidRPr="00CD0D97" w:rsidRDefault="003A5D7F">
      <w:pPr>
        <w:ind w:left="3828" w:firstLine="420"/>
        <w:rPr>
          <w:rFonts w:ascii="Cambria" w:hAnsi="Cambria"/>
          <w:sz w:val="16"/>
          <w:szCs w:val="16"/>
        </w:rPr>
      </w:pPr>
      <w:r w:rsidRPr="00CD0D97">
        <w:rPr>
          <w:rFonts w:ascii="Cambria" w:hAnsi="Cambria"/>
          <w:sz w:val="16"/>
          <w:szCs w:val="16"/>
        </w:rPr>
        <w:t>(підпис)</w:t>
      </w:r>
      <w:r w:rsidRPr="00CD0D97">
        <w:rPr>
          <w:rFonts w:ascii="Cambria" w:hAnsi="Cambria"/>
          <w:sz w:val="16"/>
          <w:szCs w:val="16"/>
        </w:rPr>
        <w:tab/>
      </w:r>
      <w:r w:rsidRPr="00CD0D97">
        <w:rPr>
          <w:rFonts w:ascii="Cambria" w:hAnsi="Cambria"/>
          <w:sz w:val="16"/>
          <w:szCs w:val="16"/>
        </w:rPr>
        <w:tab/>
        <w:t xml:space="preserve">   (прізвище та ініціали)</w:t>
      </w:r>
    </w:p>
    <w:p w:rsidR="003A5D7F" w:rsidRPr="00CD0D97" w:rsidRDefault="003A5D7F">
      <w:pPr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  <w:sz w:val="24"/>
        </w:rPr>
        <w:t>«_____» _________________ 20</w:t>
      </w:r>
      <w:r w:rsidR="00FB5F6B" w:rsidRPr="00CD0D97">
        <w:rPr>
          <w:rFonts w:ascii="Cambria" w:hAnsi="Cambria"/>
          <w:sz w:val="24"/>
        </w:rPr>
        <w:t>17</w:t>
      </w:r>
      <w:r w:rsidRPr="00CD0D97">
        <w:rPr>
          <w:rFonts w:ascii="Cambria" w:hAnsi="Cambria"/>
          <w:sz w:val="24"/>
        </w:rPr>
        <w:t xml:space="preserve"> року</w:t>
      </w: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Pr="00CD0D97" w:rsidRDefault="003A5D7F" w:rsidP="00536D56">
      <w:pPr>
        <w:jc w:val="both"/>
        <w:rPr>
          <w:rFonts w:ascii="Cambria" w:hAnsi="Cambria"/>
          <w:sz w:val="24"/>
        </w:rPr>
      </w:pPr>
      <w:r w:rsidRPr="00CD0D97">
        <w:rPr>
          <w:rFonts w:ascii="Cambria" w:hAnsi="Cambria"/>
        </w:rPr>
        <w:br w:type="column"/>
      </w:r>
      <w:r w:rsidRPr="00CD0D97">
        <w:rPr>
          <w:rFonts w:ascii="Cambria" w:hAnsi="Cambria"/>
          <w:b/>
          <w:sz w:val="24"/>
        </w:rPr>
        <w:lastRenderedPageBreak/>
        <w:t xml:space="preserve">Мета дисципліни </w:t>
      </w:r>
      <w:r w:rsidRPr="00CD0D97">
        <w:rPr>
          <w:rFonts w:ascii="Cambria" w:hAnsi="Cambria"/>
          <w:sz w:val="24"/>
        </w:rPr>
        <w:t>–</w:t>
      </w:r>
      <w:r w:rsidR="00CD0D97" w:rsidRPr="00CD0D97">
        <w:rPr>
          <w:rFonts w:ascii="Cambria" w:hAnsi="Cambria"/>
          <w:sz w:val="24"/>
        </w:rPr>
        <w:t xml:space="preserve"> </w:t>
      </w:r>
      <w:r w:rsidR="00655517" w:rsidRPr="00CD0D97">
        <w:rPr>
          <w:rFonts w:ascii="Cambria" w:hAnsi="Cambria"/>
          <w:i/>
          <w:sz w:val="24"/>
        </w:rPr>
        <w:t xml:space="preserve">розширення знань студентів в галузі комп’ютерного моделювання в осадових басейнах, визначення потенціалу їх нафтогазоносності з точки зору біогенної теорії походження вуглеводнів, основ секвентної стратиграфії, відновлення термічної історії розвитку басейну, ідентифікації нафтогазової системи та оцінки перспективних ділянок для знаходження пасток вуглеводнів. </w:t>
      </w:r>
      <w:r w:rsidR="00C135E0" w:rsidRPr="00CD0D97">
        <w:rPr>
          <w:rStyle w:val="hps"/>
          <w:rFonts w:ascii="Cambria" w:hAnsi="Cambria"/>
          <w:i/>
          <w:sz w:val="24"/>
        </w:rPr>
        <w:t>Вироблення</w:t>
      </w:r>
      <w:r w:rsidR="00C135E0" w:rsidRPr="00CD0D97">
        <w:rPr>
          <w:rFonts w:ascii="Cambria" w:hAnsi="Cambria"/>
          <w:i/>
          <w:sz w:val="24"/>
        </w:rPr>
        <w:t xml:space="preserve"> у студентів навичок практично</w:t>
      </w:r>
      <w:r w:rsidR="00106863" w:rsidRPr="00CD0D97">
        <w:rPr>
          <w:rFonts w:ascii="Cambria" w:hAnsi="Cambria"/>
          <w:i/>
          <w:sz w:val="24"/>
        </w:rPr>
        <w:t>ї ро</w:t>
      </w:r>
      <w:r w:rsidR="00392AA4" w:rsidRPr="00CD0D97">
        <w:rPr>
          <w:rFonts w:ascii="Cambria" w:hAnsi="Cambria"/>
          <w:i/>
          <w:sz w:val="24"/>
        </w:rPr>
        <w:t xml:space="preserve">боти з великими обсягами </w:t>
      </w:r>
      <w:r w:rsidR="00655517" w:rsidRPr="00CD0D97">
        <w:rPr>
          <w:rFonts w:ascii="Cambria" w:hAnsi="Cambria"/>
          <w:i/>
          <w:sz w:val="24"/>
        </w:rPr>
        <w:t xml:space="preserve">реальних </w:t>
      </w:r>
      <w:r w:rsidR="002C39E0" w:rsidRPr="00CD0D97">
        <w:rPr>
          <w:rFonts w:ascii="Cambria" w:hAnsi="Cambria"/>
          <w:i/>
          <w:sz w:val="24"/>
        </w:rPr>
        <w:t>геологічних, геофізичних та геохімічних</w:t>
      </w:r>
      <w:r w:rsidR="00392AA4" w:rsidRPr="00CD0D97">
        <w:rPr>
          <w:rFonts w:ascii="Cambria" w:hAnsi="Cambria"/>
          <w:i/>
          <w:sz w:val="24"/>
        </w:rPr>
        <w:t xml:space="preserve"> даних</w:t>
      </w:r>
      <w:r w:rsidR="002C39E0" w:rsidRPr="00CD0D97">
        <w:rPr>
          <w:rFonts w:ascii="Cambria" w:hAnsi="Cambria"/>
          <w:i/>
          <w:sz w:val="24"/>
        </w:rPr>
        <w:t xml:space="preserve">,спільної інтерпретації геофізичних даних, </w:t>
      </w:r>
      <w:r w:rsidR="00655517" w:rsidRPr="00CD0D97">
        <w:rPr>
          <w:rFonts w:ascii="Cambria" w:hAnsi="Cambria"/>
          <w:i/>
          <w:sz w:val="24"/>
        </w:rPr>
        <w:t xml:space="preserve">побудови тривимірної </w:t>
      </w:r>
      <w:r w:rsidR="002C39E0" w:rsidRPr="00CD0D97">
        <w:rPr>
          <w:rFonts w:ascii="Cambria" w:hAnsi="Cambria"/>
          <w:i/>
          <w:sz w:val="24"/>
        </w:rPr>
        <w:t xml:space="preserve"> моделі</w:t>
      </w:r>
      <w:r w:rsidR="00655517" w:rsidRPr="00CD0D97">
        <w:rPr>
          <w:rFonts w:ascii="Cambria" w:hAnsi="Cambria"/>
          <w:i/>
          <w:sz w:val="24"/>
        </w:rPr>
        <w:t xml:space="preserve"> території</w:t>
      </w:r>
      <w:r w:rsidR="002C39E0" w:rsidRPr="00CD0D97">
        <w:rPr>
          <w:rFonts w:ascii="Cambria" w:hAnsi="Cambria"/>
          <w:i/>
          <w:sz w:val="24"/>
        </w:rPr>
        <w:t xml:space="preserve">, </w:t>
      </w:r>
      <w:r w:rsidR="00655517" w:rsidRPr="00CD0D97">
        <w:rPr>
          <w:rFonts w:ascii="Cambria" w:hAnsi="Cambria"/>
          <w:i/>
          <w:sz w:val="24"/>
        </w:rPr>
        <w:t>одновимірних моделей захоронення</w:t>
      </w:r>
      <w:r w:rsidR="002C39E0" w:rsidRPr="00CD0D97">
        <w:rPr>
          <w:rFonts w:ascii="Cambria" w:hAnsi="Cambria"/>
          <w:i/>
          <w:sz w:val="24"/>
        </w:rPr>
        <w:t>.</w:t>
      </w:r>
      <w:r w:rsidR="00CD0D97" w:rsidRPr="00CD0D97">
        <w:rPr>
          <w:rFonts w:ascii="Cambria" w:hAnsi="Cambria"/>
          <w:i/>
          <w:sz w:val="24"/>
        </w:rPr>
        <w:t xml:space="preserve"> </w:t>
      </w:r>
      <w:r w:rsidR="00C135E0" w:rsidRPr="00CD0D97">
        <w:rPr>
          <w:rFonts w:ascii="Cambria" w:hAnsi="Cambria" w:cstheme="minorHAnsi"/>
          <w:i/>
          <w:sz w:val="24"/>
        </w:rPr>
        <w:t>Навчити</w:t>
      </w:r>
      <w:r w:rsidR="00CD0D97" w:rsidRPr="00CD0D97">
        <w:rPr>
          <w:rFonts w:ascii="Cambria" w:hAnsi="Cambria" w:cstheme="minorHAnsi"/>
          <w:i/>
          <w:sz w:val="24"/>
        </w:rPr>
        <w:t xml:space="preserve"> </w:t>
      </w:r>
      <w:r w:rsidR="00536D56" w:rsidRPr="00CD0D97">
        <w:rPr>
          <w:rFonts w:ascii="Cambria" w:hAnsi="Cambria"/>
          <w:i/>
          <w:sz w:val="24"/>
        </w:rPr>
        <w:t>студентів</w:t>
      </w:r>
      <w:r w:rsidR="00CD0D97" w:rsidRPr="00CD0D97">
        <w:rPr>
          <w:rFonts w:ascii="Cambria" w:hAnsi="Cambria"/>
          <w:i/>
          <w:sz w:val="24"/>
        </w:rPr>
        <w:t xml:space="preserve"> </w:t>
      </w:r>
      <w:r w:rsidR="002C39E0" w:rsidRPr="00CD0D97">
        <w:rPr>
          <w:rFonts w:ascii="Cambria" w:hAnsi="Cambria"/>
          <w:i/>
          <w:sz w:val="24"/>
        </w:rPr>
        <w:t xml:space="preserve">створювати несуперечливі </w:t>
      </w:r>
      <w:r w:rsidR="00413D82" w:rsidRPr="00CD0D97">
        <w:rPr>
          <w:rFonts w:ascii="Cambria" w:hAnsi="Cambria"/>
          <w:i/>
          <w:sz w:val="24"/>
        </w:rPr>
        <w:t>геолого-геофізичні моделі та проводити</w:t>
      </w:r>
      <w:r w:rsidR="00CD0D97" w:rsidRPr="00CD0D97">
        <w:rPr>
          <w:rFonts w:ascii="Cambria" w:hAnsi="Cambria"/>
          <w:i/>
          <w:sz w:val="24"/>
        </w:rPr>
        <w:t xml:space="preserve"> </w:t>
      </w:r>
      <w:r w:rsidR="00413D82" w:rsidRPr="00CD0D97">
        <w:rPr>
          <w:rFonts w:ascii="Cambria" w:hAnsi="Cambria"/>
          <w:i/>
          <w:sz w:val="24"/>
        </w:rPr>
        <w:t xml:space="preserve">оцінку </w:t>
      </w:r>
      <w:r w:rsidR="00655517" w:rsidRPr="00CD0D97">
        <w:rPr>
          <w:rFonts w:ascii="Cambria" w:hAnsi="Cambria"/>
          <w:i/>
          <w:sz w:val="24"/>
        </w:rPr>
        <w:t>потенціалу нафтогазоносності басейну</w:t>
      </w:r>
      <w:r w:rsidR="00162D9C" w:rsidRPr="00CD0D97">
        <w:rPr>
          <w:rFonts w:ascii="Cambria" w:hAnsi="Cambria"/>
          <w:i/>
          <w:sz w:val="24"/>
        </w:rPr>
        <w:t xml:space="preserve">. </w:t>
      </w:r>
    </w:p>
    <w:p w:rsidR="003A5D7F" w:rsidRPr="00CD0D97" w:rsidRDefault="003A5D7F" w:rsidP="00ED098D">
      <w:pPr>
        <w:pStyle w:val="1"/>
      </w:pPr>
      <w:r w:rsidRPr="00CD0D97">
        <w:t>Вимоги до вибору навчальної дисципліни:</w:t>
      </w:r>
    </w:p>
    <w:p w:rsidR="00536D56" w:rsidRPr="00CD0D97" w:rsidRDefault="003A5D7F" w:rsidP="00536D56">
      <w:pPr>
        <w:numPr>
          <w:ilvl w:val="0"/>
          <w:numId w:val="12"/>
        </w:numPr>
        <w:spacing w:before="60"/>
        <w:ind w:left="924" w:hanging="357"/>
        <w:jc w:val="both"/>
        <w:rPr>
          <w:rFonts w:ascii="Cambria" w:hAnsi="Cambria"/>
          <w:sz w:val="22"/>
          <w:szCs w:val="22"/>
        </w:rPr>
      </w:pPr>
      <w:r w:rsidRPr="00CD0D97">
        <w:rPr>
          <w:rFonts w:ascii="Cambria" w:hAnsi="Cambria"/>
          <w:sz w:val="22"/>
          <w:szCs w:val="22"/>
        </w:rPr>
        <w:t>Успішне опанування курс</w:t>
      </w:r>
      <w:r w:rsidR="00EB3686" w:rsidRPr="00CD0D97">
        <w:rPr>
          <w:rFonts w:ascii="Cambria" w:hAnsi="Cambria"/>
          <w:sz w:val="22"/>
          <w:szCs w:val="22"/>
        </w:rPr>
        <w:t>ів</w:t>
      </w:r>
      <w:r w:rsidR="00CD0D97" w:rsidRPr="00CD0D97">
        <w:rPr>
          <w:rFonts w:ascii="Cambria" w:hAnsi="Cambria"/>
          <w:sz w:val="22"/>
          <w:szCs w:val="22"/>
        </w:rPr>
        <w:t xml:space="preserve"> </w:t>
      </w:r>
      <w:r w:rsidR="00EB3686" w:rsidRPr="00CD0D97">
        <w:rPr>
          <w:rFonts w:ascii="Cambria" w:hAnsi="Cambria"/>
          <w:sz w:val="22"/>
          <w:szCs w:val="22"/>
        </w:rPr>
        <w:t>геологічного циклу</w:t>
      </w:r>
      <w:r w:rsidR="00CD0D97" w:rsidRPr="00CD0D97">
        <w:rPr>
          <w:rFonts w:ascii="Cambria" w:hAnsi="Cambria"/>
          <w:sz w:val="22"/>
          <w:szCs w:val="22"/>
        </w:rPr>
        <w:t xml:space="preserve"> зі с</w:t>
      </w:r>
      <w:r w:rsidR="00EB3686" w:rsidRPr="00CD0D97">
        <w:rPr>
          <w:rFonts w:ascii="Cambria" w:hAnsi="Cambria"/>
          <w:sz w:val="22"/>
          <w:szCs w:val="22"/>
        </w:rPr>
        <w:t>труктурн</w:t>
      </w:r>
      <w:r w:rsidR="00CD0D97" w:rsidRPr="00CD0D97">
        <w:rPr>
          <w:rFonts w:ascii="Cambria" w:hAnsi="Cambria"/>
          <w:sz w:val="22"/>
          <w:szCs w:val="22"/>
        </w:rPr>
        <w:t>ої</w:t>
      </w:r>
      <w:r w:rsidR="00EB3686" w:rsidRPr="00CD0D97">
        <w:rPr>
          <w:rFonts w:ascii="Cambria" w:hAnsi="Cambria"/>
          <w:sz w:val="22"/>
          <w:szCs w:val="22"/>
        </w:rPr>
        <w:t xml:space="preserve"> геологі</w:t>
      </w:r>
      <w:r w:rsidR="00CD0D97" w:rsidRPr="00CD0D97">
        <w:rPr>
          <w:rFonts w:ascii="Cambria" w:hAnsi="Cambria"/>
          <w:sz w:val="22"/>
          <w:szCs w:val="22"/>
        </w:rPr>
        <w:t>ї</w:t>
      </w:r>
      <w:r w:rsidR="00EB3686" w:rsidRPr="00CD0D97">
        <w:rPr>
          <w:rFonts w:ascii="Cambria" w:hAnsi="Cambria"/>
          <w:sz w:val="22"/>
          <w:szCs w:val="22"/>
        </w:rPr>
        <w:t>,</w:t>
      </w:r>
      <w:r w:rsidR="00CD0D97" w:rsidRPr="00CD0D97">
        <w:rPr>
          <w:rFonts w:ascii="Cambria" w:hAnsi="Cambria"/>
          <w:sz w:val="22"/>
          <w:szCs w:val="22"/>
        </w:rPr>
        <w:t xml:space="preserve"> </w:t>
      </w:r>
      <w:r w:rsidR="00EB3686" w:rsidRPr="00CD0D97">
        <w:rPr>
          <w:rFonts w:ascii="Cambria" w:hAnsi="Cambria"/>
          <w:sz w:val="22"/>
          <w:szCs w:val="22"/>
        </w:rPr>
        <w:t xml:space="preserve"> </w:t>
      </w:r>
      <w:r w:rsidR="00CD0D97" w:rsidRPr="00CD0D97">
        <w:rPr>
          <w:rFonts w:ascii="Cambria" w:hAnsi="Cambria"/>
          <w:sz w:val="22"/>
          <w:szCs w:val="22"/>
        </w:rPr>
        <w:t>с</w:t>
      </w:r>
      <w:r w:rsidR="00EB3686" w:rsidRPr="00CD0D97">
        <w:rPr>
          <w:rFonts w:ascii="Cambria" w:hAnsi="Cambria"/>
          <w:sz w:val="22"/>
          <w:szCs w:val="22"/>
        </w:rPr>
        <w:t>тратиграфі</w:t>
      </w:r>
      <w:r w:rsidR="00CD0D97" w:rsidRPr="00CD0D97">
        <w:rPr>
          <w:rFonts w:ascii="Cambria" w:hAnsi="Cambria"/>
          <w:sz w:val="22"/>
          <w:szCs w:val="22"/>
        </w:rPr>
        <w:t>ї</w:t>
      </w:r>
      <w:r w:rsidR="00EB3686" w:rsidRPr="00CD0D97">
        <w:rPr>
          <w:rFonts w:ascii="Cambria" w:hAnsi="Cambria"/>
          <w:sz w:val="22"/>
          <w:szCs w:val="22"/>
        </w:rPr>
        <w:t xml:space="preserve">, </w:t>
      </w:r>
      <w:r w:rsidR="00CD0D97" w:rsidRPr="00CD0D97">
        <w:rPr>
          <w:rFonts w:ascii="Cambria" w:hAnsi="Cambria"/>
          <w:sz w:val="22"/>
          <w:szCs w:val="22"/>
        </w:rPr>
        <w:t>о</w:t>
      </w:r>
      <w:r w:rsidR="00EB3686" w:rsidRPr="00CD0D97">
        <w:rPr>
          <w:rFonts w:ascii="Cambria" w:hAnsi="Cambria"/>
          <w:sz w:val="22"/>
          <w:szCs w:val="22"/>
        </w:rPr>
        <w:t>снов геофізики</w:t>
      </w:r>
      <w:r w:rsidR="00373B59" w:rsidRPr="00CD0D97">
        <w:rPr>
          <w:rFonts w:ascii="Cambria" w:hAnsi="Cambria"/>
          <w:sz w:val="22"/>
          <w:szCs w:val="22"/>
        </w:rPr>
        <w:t>.</w:t>
      </w:r>
    </w:p>
    <w:p w:rsidR="00655517" w:rsidRPr="00CD0D97" w:rsidRDefault="00655517" w:rsidP="00536D56">
      <w:pPr>
        <w:numPr>
          <w:ilvl w:val="0"/>
          <w:numId w:val="12"/>
        </w:numPr>
        <w:spacing w:before="60"/>
        <w:ind w:left="924" w:hanging="357"/>
        <w:jc w:val="both"/>
        <w:rPr>
          <w:rFonts w:ascii="Cambria" w:hAnsi="Cambria"/>
          <w:sz w:val="22"/>
          <w:szCs w:val="22"/>
        </w:rPr>
      </w:pPr>
      <w:r w:rsidRPr="00CD0D97">
        <w:rPr>
          <w:rFonts w:ascii="Cambria" w:hAnsi="Cambria"/>
          <w:sz w:val="22"/>
          <w:szCs w:val="22"/>
          <w:lang w:val="ru-RU"/>
        </w:rPr>
        <w:t>Успішне оволодіння курсом “</w:t>
      </w:r>
      <w:r w:rsidRPr="00CD0D97">
        <w:rPr>
          <w:rFonts w:ascii="Cambria" w:hAnsi="Cambria"/>
          <w:sz w:val="22"/>
          <w:szCs w:val="22"/>
        </w:rPr>
        <w:t>Моделювання родовищ корисних копалин» або співставимий досвід роботи з системами тривимірного моделювання родовищ корисних копалин.</w:t>
      </w:r>
    </w:p>
    <w:p w:rsidR="003A5D7F" w:rsidRPr="00CD0D97" w:rsidRDefault="003A5D7F" w:rsidP="00536D56">
      <w:pPr>
        <w:numPr>
          <w:ilvl w:val="0"/>
          <w:numId w:val="12"/>
        </w:numPr>
        <w:spacing w:before="60"/>
        <w:ind w:left="924" w:hanging="357"/>
        <w:jc w:val="both"/>
        <w:rPr>
          <w:rFonts w:ascii="Cambria" w:hAnsi="Cambria"/>
          <w:sz w:val="22"/>
          <w:szCs w:val="22"/>
        </w:rPr>
      </w:pPr>
      <w:r w:rsidRPr="00CD0D97">
        <w:rPr>
          <w:rFonts w:ascii="Cambria" w:hAnsi="Cambria"/>
          <w:sz w:val="22"/>
          <w:szCs w:val="22"/>
        </w:rPr>
        <w:t xml:space="preserve">Володіти </w:t>
      </w:r>
      <w:r w:rsidR="00EB3686" w:rsidRPr="00CD0D97">
        <w:rPr>
          <w:rFonts w:ascii="Cambria" w:hAnsi="Cambria"/>
          <w:sz w:val="22"/>
          <w:szCs w:val="22"/>
        </w:rPr>
        <w:t xml:space="preserve">початковими </w:t>
      </w:r>
      <w:r w:rsidRPr="00CD0D97">
        <w:rPr>
          <w:rFonts w:ascii="Cambria" w:hAnsi="Cambria"/>
          <w:sz w:val="22"/>
          <w:szCs w:val="22"/>
        </w:rPr>
        <w:t xml:space="preserve">навичками </w:t>
      </w:r>
      <w:r w:rsidR="00536D56" w:rsidRPr="00CD0D97">
        <w:rPr>
          <w:rFonts w:ascii="Cambria" w:hAnsi="Cambria"/>
          <w:sz w:val="22"/>
          <w:szCs w:val="22"/>
        </w:rPr>
        <w:t xml:space="preserve">роботи з </w:t>
      </w:r>
      <w:r w:rsidR="00392AA4" w:rsidRPr="00CD0D97">
        <w:rPr>
          <w:rFonts w:ascii="Cambria" w:hAnsi="Cambria"/>
          <w:sz w:val="22"/>
          <w:szCs w:val="22"/>
        </w:rPr>
        <w:t xml:space="preserve">електронними таблицями, </w:t>
      </w:r>
      <w:r w:rsidR="00EB3686" w:rsidRPr="00CD0D97">
        <w:rPr>
          <w:rFonts w:ascii="Cambria" w:hAnsi="Cambria"/>
          <w:sz w:val="22"/>
          <w:szCs w:val="22"/>
        </w:rPr>
        <w:t>геоінформаційними системами</w:t>
      </w:r>
      <w:r w:rsidR="00373B59" w:rsidRPr="00CD0D97">
        <w:rPr>
          <w:rFonts w:ascii="Cambria" w:hAnsi="Cambria"/>
          <w:sz w:val="22"/>
          <w:szCs w:val="22"/>
        </w:rPr>
        <w:t>.</w:t>
      </w:r>
    </w:p>
    <w:p w:rsidR="003A5D7F" w:rsidRPr="00CD0D97" w:rsidRDefault="003A5D7F">
      <w:pPr>
        <w:spacing w:before="120"/>
        <w:rPr>
          <w:rFonts w:ascii="Cambria" w:hAnsi="Cambria"/>
          <w:b/>
          <w:bCs/>
          <w:sz w:val="24"/>
        </w:rPr>
      </w:pPr>
      <w:r w:rsidRPr="00CD0D97">
        <w:rPr>
          <w:rFonts w:ascii="Cambria" w:hAnsi="Cambria"/>
          <w:b/>
          <w:bCs/>
          <w:sz w:val="24"/>
        </w:rPr>
        <w:t xml:space="preserve">Анотація навчальної дисципліни / </w:t>
      </w:r>
      <w:r w:rsidRPr="00CD0D97">
        <w:rPr>
          <w:rFonts w:ascii="Cambria" w:hAnsi="Cambria"/>
          <w:bCs/>
          <w:sz w:val="24"/>
        </w:rPr>
        <w:t>референс</w:t>
      </w:r>
      <w:r w:rsidRPr="00CD0D97">
        <w:rPr>
          <w:rFonts w:ascii="Cambria" w:hAnsi="Cambria"/>
          <w:b/>
          <w:bCs/>
          <w:sz w:val="24"/>
        </w:rPr>
        <w:t>:</w:t>
      </w:r>
    </w:p>
    <w:p w:rsidR="00536D56" w:rsidRPr="00CD0D97" w:rsidRDefault="0024262F" w:rsidP="0024262F">
      <w:pPr>
        <w:spacing w:before="120"/>
        <w:ind w:firstLine="56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bCs/>
          <w:i/>
          <w:sz w:val="24"/>
        </w:rPr>
        <w:t>Відбувається ознайомлення з</w:t>
      </w:r>
      <w:r w:rsidR="00CD0D97" w:rsidRPr="00CD0D97">
        <w:rPr>
          <w:rFonts w:ascii="Cambria" w:hAnsi="Cambria"/>
          <w:bCs/>
          <w:i/>
          <w:sz w:val="24"/>
        </w:rPr>
        <w:t xml:space="preserve"> </w:t>
      </w:r>
      <w:r w:rsidRPr="00CD0D97">
        <w:rPr>
          <w:rFonts w:ascii="Cambria" w:hAnsi="Cambria"/>
          <w:i/>
          <w:sz w:val="24"/>
        </w:rPr>
        <w:t xml:space="preserve">основами </w:t>
      </w:r>
      <w:r w:rsidR="00EB3686" w:rsidRPr="00CD0D97">
        <w:rPr>
          <w:rFonts w:ascii="Cambria" w:hAnsi="Cambria"/>
          <w:i/>
          <w:sz w:val="24"/>
        </w:rPr>
        <w:t xml:space="preserve">моделювання </w:t>
      </w:r>
      <w:r w:rsidR="00F93F66" w:rsidRPr="00CD0D97">
        <w:rPr>
          <w:rFonts w:ascii="Cambria" w:hAnsi="Cambria"/>
          <w:i/>
          <w:sz w:val="24"/>
        </w:rPr>
        <w:t xml:space="preserve">історії розвитку осадових басейнів </w:t>
      </w:r>
      <w:r w:rsidR="00EB3686" w:rsidRPr="00CD0D97">
        <w:rPr>
          <w:rFonts w:ascii="Cambria" w:hAnsi="Cambria"/>
          <w:i/>
          <w:sz w:val="24"/>
        </w:rPr>
        <w:t>на приладі Schlumberger Petr</w:t>
      </w:r>
      <w:r w:rsidR="00F93F66" w:rsidRPr="00CD0D97">
        <w:rPr>
          <w:rFonts w:ascii="Cambria" w:hAnsi="Cambria"/>
          <w:i/>
          <w:sz w:val="24"/>
          <w:lang w:val="en-US"/>
        </w:rPr>
        <w:t>oMod</w:t>
      </w:r>
      <w:r w:rsidR="00EB3686" w:rsidRPr="00CD0D97">
        <w:rPr>
          <w:rFonts w:ascii="Cambria" w:hAnsi="Cambria"/>
          <w:i/>
          <w:sz w:val="24"/>
        </w:rPr>
        <w:t xml:space="preserve">. </w:t>
      </w:r>
      <w:r w:rsidR="00F93F66" w:rsidRPr="00CD0D97">
        <w:rPr>
          <w:rFonts w:ascii="Cambria" w:hAnsi="Cambria"/>
          <w:i/>
          <w:sz w:val="24"/>
        </w:rPr>
        <w:t>Студенти набувають практичних навичок побудови моделей потенціалу нафтогазогенерації, інтерпретації великого обсягу геофізичних та геологічних даних та побудови структурної моделі території</w:t>
      </w:r>
      <w:r w:rsidR="00EB3686" w:rsidRPr="00CD0D97">
        <w:rPr>
          <w:rFonts w:ascii="Cambria" w:hAnsi="Cambria"/>
          <w:i/>
          <w:sz w:val="24"/>
        </w:rPr>
        <w:t>.</w:t>
      </w:r>
      <w:r w:rsidR="00CD0D97" w:rsidRPr="00CD0D97">
        <w:rPr>
          <w:rFonts w:ascii="Cambria" w:hAnsi="Cambria"/>
          <w:i/>
          <w:sz w:val="24"/>
        </w:rPr>
        <w:t xml:space="preserve"> </w:t>
      </w:r>
      <w:r w:rsidR="00F93F66" w:rsidRPr="00CD0D97">
        <w:rPr>
          <w:rFonts w:ascii="Cambria" w:hAnsi="Cambria"/>
          <w:i/>
          <w:sz w:val="24"/>
        </w:rPr>
        <w:t>В результаті курсу студент отримує компетенцію побудови та захисту несуперечливої геолого-геофізичної моделі історії розвитку осадового басейну та оцінки потенціалу його нафтогазоносності.</w:t>
      </w:r>
    </w:p>
    <w:p w:rsidR="008E463F" w:rsidRPr="00CD0D97" w:rsidRDefault="003A5D7F">
      <w:pPr>
        <w:spacing w:before="120"/>
        <w:jc w:val="both"/>
        <w:rPr>
          <w:rFonts w:ascii="Cambria" w:hAnsi="Cambria"/>
          <w:b/>
          <w:sz w:val="24"/>
        </w:rPr>
      </w:pPr>
      <w:r w:rsidRPr="00CD0D97">
        <w:rPr>
          <w:rFonts w:ascii="Cambria" w:hAnsi="Cambria"/>
          <w:b/>
          <w:sz w:val="24"/>
        </w:rPr>
        <w:t>Завдання:</w:t>
      </w:r>
    </w:p>
    <w:p w:rsidR="008E463F" w:rsidRPr="00CD0D97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 xml:space="preserve">ознайомити студентів із </w:t>
      </w:r>
      <w:r w:rsidR="00491B98" w:rsidRPr="00CD0D97">
        <w:rPr>
          <w:rFonts w:ascii="Cambria" w:hAnsi="Cambria"/>
          <w:i/>
          <w:sz w:val="24"/>
        </w:rPr>
        <w:t>граф</w:t>
      </w:r>
      <w:r w:rsidRPr="00CD0D97">
        <w:rPr>
          <w:rFonts w:ascii="Cambria" w:hAnsi="Cambria"/>
          <w:i/>
          <w:sz w:val="24"/>
        </w:rPr>
        <w:t>о</w:t>
      </w:r>
      <w:r w:rsidR="00491B98" w:rsidRPr="00CD0D97">
        <w:rPr>
          <w:rFonts w:ascii="Cambria" w:hAnsi="Cambria"/>
          <w:i/>
          <w:sz w:val="24"/>
        </w:rPr>
        <w:t>м моделювання родовищ вуглеводнів</w:t>
      </w:r>
      <w:r w:rsidRPr="00CD0D97">
        <w:rPr>
          <w:rFonts w:ascii="Cambria" w:hAnsi="Cambria"/>
          <w:i/>
          <w:sz w:val="24"/>
        </w:rPr>
        <w:t>;</w:t>
      </w:r>
    </w:p>
    <w:p w:rsidR="008E463F" w:rsidRPr="00CD0D97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 xml:space="preserve">ознайомити студентів із основними </w:t>
      </w:r>
      <w:r w:rsidR="00491B98" w:rsidRPr="00CD0D97">
        <w:rPr>
          <w:rFonts w:ascii="Cambria" w:hAnsi="Cambria"/>
          <w:i/>
          <w:sz w:val="24"/>
        </w:rPr>
        <w:t>джерелами даних та методами їх обробки та інтерпретації при побудові структурних та речовинних моделей</w:t>
      </w:r>
      <w:r w:rsidRPr="00CD0D97">
        <w:rPr>
          <w:rFonts w:ascii="Cambria" w:hAnsi="Cambria"/>
          <w:i/>
          <w:sz w:val="24"/>
        </w:rPr>
        <w:t>;</w:t>
      </w:r>
    </w:p>
    <w:p w:rsidR="008E463F" w:rsidRPr="00CD0D97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>набуття студентами необхідних методичних та методологічних знань і практичних навичок</w:t>
      </w:r>
      <w:r w:rsidR="00491B98" w:rsidRPr="00CD0D97">
        <w:rPr>
          <w:rFonts w:ascii="Cambria" w:hAnsi="Cambria"/>
          <w:i/>
          <w:sz w:val="24"/>
        </w:rPr>
        <w:t xml:space="preserve"> побудови тривимірних коміркових моделей та підрахунку ресурсів вуглеводнів</w:t>
      </w:r>
      <w:r w:rsidRPr="00CD0D97">
        <w:rPr>
          <w:rFonts w:ascii="Cambria" w:hAnsi="Cambria"/>
          <w:i/>
          <w:sz w:val="24"/>
        </w:rPr>
        <w:t>;</w:t>
      </w:r>
    </w:p>
    <w:p w:rsidR="003A5D7F" w:rsidRPr="00CD0D97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>засвоєння студентами</w:t>
      </w:r>
      <w:r w:rsidR="00491B98" w:rsidRPr="00CD0D97">
        <w:rPr>
          <w:rFonts w:ascii="Cambria" w:hAnsi="Cambria"/>
          <w:i/>
          <w:sz w:val="24"/>
        </w:rPr>
        <w:t xml:space="preserve"> навичок спільного застосування компетенцій із структурної геології, інтерпретації геофізичних матеріалів, геоінформаційних систем та нафтогазової геології</w:t>
      </w:r>
      <w:r w:rsidRPr="00CD0D97">
        <w:rPr>
          <w:rFonts w:ascii="Cambria" w:hAnsi="Cambria"/>
          <w:i/>
          <w:sz w:val="24"/>
        </w:rPr>
        <w:t>.</w:t>
      </w:r>
    </w:p>
    <w:p w:rsidR="003A5D7F" w:rsidRPr="00CD0D97" w:rsidRDefault="003A5D7F">
      <w:pPr>
        <w:spacing w:before="120"/>
        <w:jc w:val="both"/>
        <w:rPr>
          <w:rFonts w:ascii="Cambria" w:hAnsi="Cambria"/>
          <w:b/>
          <w:sz w:val="24"/>
        </w:rPr>
      </w:pPr>
      <w:r w:rsidRPr="00CD0D97">
        <w:rPr>
          <w:rFonts w:ascii="Cambria" w:hAnsi="Cambria"/>
          <w:b/>
          <w:sz w:val="24"/>
        </w:rPr>
        <w:t xml:space="preserve">Результати навчання: 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4110"/>
        <w:gridCol w:w="2490"/>
        <w:gridCol w:w="1479"/>
        <w:gridCol w:w="1276"/>
      </w:tblGrid>
      <w:tr w:rsidR="00ED098D" w:rsidRPr="00CD0D97" w:rsidTr="00EE0297">
        <w:tc>
          <w:tcPr>
            <w:tcW w:w="4593" w:type="dxa"/>
            <w:gridSpan w:val="2"/>
            <w:shd w:val="clear" w:color="auto" w:fill="auto"/>
            <w:vAlign w:val="center"/>
          </w:tcPr>
          <w:p w:rsidR="00ED098D" w:rsidRPr="00CD0D97" w:rsidRDefault="00ED098D" w:rsidP="00A54FE0">
            <w:pPr>
              <w:spacing w:line="192" w:lineRule="auto"/>
              <w:jc w:val="center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Результат навчання</w:t>
            </w:r>
          </w:p>
          <w:p w:rsidR="00ED098D" w:rsidRPr="00CD0D97" w:rsidRDefault="00ED098D" w:rsidP="00EE0297">
            <w:pPr>
              <w:spacing w:line="192" w:lineRule="auto"/>
              <w:jc w:val="center"/>
              <w:rPr>
                <w:i/>
                <w:sz w:val="24"/>
              </w:rPr>
            </w:pPr>
            <w:r w:rsidRPr="00CD0D97">
              <w:rPr>
                <w:sz w:val="24"/>
              </w:rPr>
              <w:t>(</w:t>
            </w:r>
            <w:r w:rsidRPr="00CD0D97">
              <w:rPr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ED098D" w:rsidRPr="00CD0D97" w:rsidRDefault="00187A61" w:rsidP="00A54FE0">
            <w:pPr>
              <w:jc w:val="center"/>
              <w:rPr>
                <w:i/>
                <w:sz w:val="22"/>
                <w:szCs w:val="22"/>
              </w:rPr>
            </w:pPr>
            <w:r w:rsidRPr="00CD0D97">
              <w:rPr>
                <w:i/>
                <w:sz w:val="22"/>
                <w:szCs w:val="22"/>
              </w:rPr>
              <w:t>Форма/</w:t>
            </w:r>
            <w:r w:rsidR="00ED098D" w:rsidRPr="00CD0D97">
              <w:rPr>
                <w:i/>
                <w:sz w:val="22"/>
                <w:szCs w:val="22"/>
              </w:rPr>
              <w:t>Методи викладання і навчання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ED098D" w:rsidRPr="00CD0D97" w:rsidRDefault="00187A61" w:rsidP="00A54FE0">
            <w:pPr>
              <w:jc w:val="center"/>
              <w:rPr>
                <w:i/>
                <w:sz w:val="22"/>
                <w:szCs w:val="22"/>
              </w:rPr>
            </w:pPr>
            <w:r w:rsidRPr="00CD0D97">
              <w:rPr>
                <w:i/>
                <w:sz w:val="22"/>
                <w:szCs w:val="22"/>
              </w:rPr>
              <w:t>Форма/</w:t>
            </w:r>
            <w:r w:rsidR="00ED098D" w:rsidRPr="00CD0D97">
              <w:rPr>
                <w:i/>
                <w:sz w:val="22"/>
                <w:szCs w:val="22"/>
              </w:rPr>
              <w:t>Методи оцінювання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D098D" w:rsidRPr="00CD0D97" w:rsidRDefault="00ED098D" w:rsidP="00A54FE0">
            <w:pPr>
              <w:jc w:val="center"/>
              <w:rPr>
                <w:i/>
                <w:sz w:val="22"/>
                <w:szCs w:val="22"/>
              </w:rPr>
            </w:pPr>
            <w:r w:rsidRPr="00CD0D97">
              <w:rPr>
                <w:i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ED098D" w:rsidRPr="00CD0D97" w:rsidTr="00EE0297">
        <w:tc>
          <w:tcPr>
            <w:tcW w:w="483" w:type="dxa"/>
            <w:shd w:val="clear" w:color="auto" w:fill="auto"/>
            <w:vAlign w:val="center"/>
          </w:tcPr>
          <w:p w:rsidR="00ED098D" w:rsidRPr="00CD0D97" w:rsidRDefault="00ED098D" w:rsidP="00A54FE0">
            <w:pPr>
              <w:jc w:val="center"/>
              <w:rPr>
                <w:sz w:val="22"/>
                <w:szCs w:val="22"/>
              </w:rPr>
            </w:pPr>
            <w:r w:rsidRPr="00CD0D97">
              <w:rPr>
                <w:sz w:val="22"/>
                <w:szCs w:val="22"/>
              </w:rPr>
              <w:t>Код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D098D" w:rsidRPr="00CD0D97" w:rsidRDefault="00ED098D" w:rsidP="00A54FE0">
            <w:pPr>
              <w:jc w:val="center"/>
              <w:rPr>
                <w:sz w:val="22"/>
                <w:szCs w:val="22"/>
              </w:rPr>
            </w:pPr>
            <w:r w:rsidRPr="00CD0D97">
              <w:rPr>
                <w:sz w:val="22"/>
                <w:szCs w:val="22"/>
              </w:rPr>
              <w:t>Результат навчання</w:t>
            </w:r>
          </w:p>
        </w:tc>
        <w:tc>
          <w:tcPr>
            <w:tcW w:w="2490" w:type="dxa"/>
            <w:vMerge/>
            <w:shd w:val="clear" w:color="auto" w:fill="auto"/>
          </w:tcPr>
          <w:p w:rsidR="00ED098D" w:rsidRPr="00CD0D97" w:rsidRDefault="00ED098D" w:rsidP="00A54FE0">
            <w:pPr>
              <w:jc w:val="both"/>
              <w:rPr>
                <w:i/>
                <w:sz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D098D" w:rsidRPr="00CD0D97" w:rsidRDefault="00ED098D" w:rsidP="00A54FE0">
            <w:pPr>
              <w:jc w:val="both"/>
              <w:rPr>
                <w:i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098D" w:rsidRPr="00CD0D97" w:rsidRDefault="00ED098D" w:rsidP="00A54FE0">
            <w:pPr>
              <w:jc w:val="both"/>
              <w:rPr>
                <w:i/>
                <w:sz w:val="24"/>
              </w:rPr>
            </w:pPr>
          </w:p>
        </w:tc>
      </w:tr>
      <w:tr w:rsidR="00ED098D" w:rsidRPr="00CD0D97" w:rsidTr="00EE0297">
        <w:tc>
          <w:tcPr>
            <w:tcW w:w="483" w:type="dxa"/>
            <w:shd w:val="clear" w:color="auto" w:fill="auto"/>
          </w:tcPr>
          <w:p w:rsidR="00ED098D" w:rsidRPr="00CD0D97" w:rsidRDefault="00ED098D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shd w:val="clear" w:color="auto" w:fill="auto"/>
          </w:tcPr>
          <w:p w:rsidR="00ED098D" w:rsidRPr="00CD0D97" w:rsidRDefault="00491B98" w:rsidP="00FA3BA8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Етапи створення структурних та речовинних коміркових моделей</w:t>
            </w:r>
          </w:p>
        </w:tc>
        <w:tc>
          <w:tcPr>
            <w:tcW w:w="2490" w:type="dxa"/>
            <w:shd w:val="clear" w:color="auto" w:fill="auto"/>
          </w:tcPr>
          <w:p w:rsidR="00ED098D" w:rsidRPr="00CD0D97" w:rsidRDefault="00EE0297" w:rsidP="00EE0297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л</w:t>
            </w:r>
            <w:r w:rsidR="00ED098D" w:rsidRPr="00CD0D97">
              <w:rPr>
                <w:i/>
                <w:sz w:val="24"/>
              </w:rPr>
              <w:t>екція</w:t>
            </w:r>
            <w:r w:rsidRPr="00CD0D97">
              <w:rPr>
                <w:i/>
                <w:sz w:val="24"/>
              </w:rPr>
              <w:t xml:space="preserve">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ED098D" w:rsidRPr="00CD0D97" w:rsidRDefault="004F2CCA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ED098D" w:rsidRPr="00CD0D97" w:rsidRDefault="000F7C88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187A61" w:rsidRPr="00CD0D97" w:rsidTr="00EE0297">
        <w:tc>
          <w:tcPr>
            <w:tcW w:w="483" w:type="dxa"/>
            <w:shd w:val="clear" w:color="auto" w:fill="auto"/>
          </w:tcPr>
          <w:p w:rsidR="00187A61" w:rsidRPr="00CD0D97" w:rsidRDefault="00187A61" w:rsidP="00187A6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shd w:val="clear" w:color="auto" w:fill="auto"/>
          </w:tcPr>
          <w:p w:rsidR="00187A61" w:rsidRPr="00CD0D97" w:rsidRDefault="00491B98" w:rsidP="00187A61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Джерела даних для побудови моделей</w:t>
            </w:r>
            <w:r w:rsidR="00EF6390" w:rsidRPr="00CD0D97">
              <w:rPr>
                <w:rFonts w:ascii="Cambria" w:hAnsi="Cambria"/>
                <w:i/>
                <w:sz w:val="24"/>
              </w:rPr>
              <w:t>, методи їх трансформації</w:t>
            </w:r>
          </w:p>
        </w:tc>
        <w:tc>
          <w:tcPr>
            <w:tcW w:w="2490" w:type="dxa"/>
            <w:shd w:val="clear" w:color="auto" w:fill="auto"/>
          </w:tcPr>
          <w:p w:rsidR="00187A61" w:rsidRPr="00CD0D97" w:rsidRDefault="00EE0297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187A61" w:rsidRPr="00CD0D97" w:rsidRDefault="004F2CCA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187A61" w:rsidRPr="00CD0D97" w:rsidRDefault="000F7C88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187A61" w:rsidRPr="00CD0D97" w:rsidTr="00EE0297">
        <w:tc>
          <w:tcPr>
            <w:tcW w:w="483" w:type="dxa"/>
            <w:shd w:val="clear" w:color="auto" w:fill="auto"/>
          </w:tcPr>
          <w:p w:rsidR="00187A61" w:rsidRPr="00CD0D97" w:rsidRDefault="00187A61" w:rsidP="00187A6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1.3</w:t>
            </w:r>
          </w:p>
        </w:tc>
        <w:tc>
          <w:tcPr>
            <w:tcW w:w="4110" w:type="dxa"/>
            <w:shd w:val="clear" w:color="auto" w:fill="auto"/>
          </w:tcPr>
          <w:p w:rsidR="00187A61" w:rsidRPr="00CD0D97" w:rsidRDefault="00EF6390" w:rsidP="00FA3BA8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noProof/>
                <w:sz w:val="24"/>
              </w:rPr>
              <w:t>Інтерпретаційні ознаки геофізичних даних в задачах нафтогазової геології</w:t>
            </w:r>
          </w:p>
        </w:tc>
        <w:tc>
          <w:tcPr>
            <w:tcW w:w="2490" w:type="dxa"/>
            <w:shd w:val="clear" w:color="auto" w:fill="auto"/>
          </w:tcPr>
          <w:p w:rsidR="00187A61" w:rsidRPr="00CD0D97" w:rsidRDefault="00EE0297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187A61" w:rsidRPr="00CD0D97" w:rsidRDefault="004F2CCA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187A61" w:rsidRPr="00CD0D97" w:rsidRDefault="000F7C88" w:rsidP="00667DAE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 xml:space="preserve">до </w:t>
            </w:r>
            <w:r w:rsidR="00667DAE" w:rsidRPr="00CD0D97">
              <w:rPr>
                <w:rFonts w:ascii="Cambria" w:hAnsi="Cambria"/>
                <w:bCs/>
                <w:i/>
                <w:sz w:val="24"/>
                <w:lang w:val="en-US"/>
              </w:rPr>
              <w:t>10</w:t>
            </w:r>
            <w:r w:rsidRPr="00CD0D97">
              <w:rPr>
                <w:rFonts w:ascii="Cambria" w:hAnsi="Cambria"/>
                <w:bCs/>
                <w:i/>
                <w:sz w:val="24"/>
              </w:rPr>
              <w:t>%</w:t>
            </w:r>
          </w:p>
        </w:tc>
      </w:tr>
      <w:tr w:rsidR="00187A61" w:rsidRPr="00CD0D97" w:rsidTr="00EE0297">
        <w:tc>
          <w:tcPr>
            <w:tcW w:w="483" w:type="dxa"/>
            <w:shd w:val="clear" w:color="auto" w:fill="auto"/>
          </w:tcPr>
          <w:p w:rsidR="00187A61" w:rsidRPr="00CD0D97" w:rsidRDefault="00187A61" w:rsidP="00187A6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1.4</w:t>
            </w:r>
          </w:p>
        </w:tc>
        <w:tc>
          <w:tcPr>
            <w:tcW w:w="4110" w:type="dxa"/>
            <w:shd w:val="clear" w:color="auto" w:fill="auto"/>
          </w:tcPr>
          <w:p w:rsidR="00187A61" w:rsidRPr="00CD0D97" w:rsidRDefault="00EF6390" w:rsidP="00FA3BA8">
            <w:pPr>
              <w:rPr>
                <w:rFonts w:ascii="Cambria" w:hAnsi="Cambria"/>
                <w:i/>
                <w:noProof/>
                <w:sz w:val="24"/>
              </w:rPr>
            </w:pPr>
            <w:r w:rsidRPr="00CD0D97">
              <w:rPr>
                <w:rFonts w:ascii="Cambria" w:hAnsi="Cambria"/>
                <w:i/>
                <w:noProof/>
                <w:sz w:val="24"/>
              </w:rPr>
              <w:t xml:space="preserve">Техніки побудови коміркових </w:t>
            </w:r>
            <w:r w:rsidRPr="00CD0D97">
              <w:rPr>
                <w:rFonts w:ascii="Cambria" w:hAnsi="Cambria"/>
                <w:i/>
                <w:noProof/>
                <w:sz w:val="24"/>
              </w:rPr>
              <w:lastRenderedPageBreak/>
              <w:t>моделей</w:t>
            </w:r>
          </w:p>
        </w:tc>
        <w:tc>
          <w:tcPr>
            <w:tcW w:w="2490" w:type="dxa"/>
            <w:shd w:val="clear" w:color="auto" w:fill="auto"/>
          </w:tcPr>
          <w:p w:rsidR="00187A61" w:rsidRPr="00CD0D97" w:rsidRDefault="00EE0297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lastRenderedPageBreak/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 xml:space="preserve">практичне </w:t>
            </w:r>
            <w:r w:rsidRPr="00CD0D97">
              <w:rPr>
                <w:rFonts w:ascii="Cambria" w:hAnsi="Cambria"/>
                <w:i/>
                <w:sz w:val="24"/>
              </w:rPr>
              <w:lastRenderedPageBreak/>
              <w:t>заняття</w:t>
            </w:r>
          </w:p>
        </w:tc>
        <w:tc>
          <w:tcPr>
            <w:tcW w:w="1479" w:type="dxa"/>
            <w:shd w:val="clear" w:color="auto" w:fill="auto"/>
          </w:tcPr>
          <w:p w:rsidR="00187A61" w:rsidRPr="00CD0D97" w:rsidRDefault="004F2CCA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lastRenderedPageBreak/>
              <w:t xml:space="preserve">Письмова </w:t>
            </w:r>
            <w:r w:rsidRPr="00CD0D97">
              <w:rPr>
                <w:i/>
                <w:sz w:val="24"/>
              </w:rPr>
              <w:lastRenderedPageBreak/>
              <w:t>робота</w:t>
            </w:r>
          </w:p>
        </w:tc>
        <w:tc>
          <w:tcPr>
            <w:tcW w:w="1276" w:type="dxa"/>
            <w:shd w:val="clear" w:color="auto" w:fill="auto"/>
          </w:tcPr>
          <w:p w:rsidR="00187A61" w:rsidRPr="00CD0D97" w:rsidRDefault="000F7C88" w:rsidP="00D643E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lastRenderedPageBreak/>
              <w:t xml:space="preserve">до </w:t>
            </w:r>
            <w:r w:rsidR="00D643E8" w:rsidRPr="00CD0D97">
              <w:rPr>
                <w:rFonts w:ascii="Cambria" w:hAnsi="Cambria"/>
                <w:bCs/>
                <w:i/>
                <w:sz w:val="24"/>
              </w:rPr>
              <w:t>10</w:t>
            </w:r>
            <w:r w:rsidRPr="00CD0D97">
              <w:rPr>
                <w:rFonts w:ascii="Cambria" w:hAnsi="Cambria"/>
                <w:bCs/>
                <w:i/>
                <w:sz w:val="24"/>
              </w:rPr>
              <w:t>%</w:t>
            </w:r>
          </w:p>
        </w:tc>
      </w:tr>
      <w:tr w:rsidR="00EF6390" w:rsidRPr="00CD0D97" w:rsidTr="00EE0297">
        <w:tc>
          <w:tcPr>
            <w:tcW w:w="483" w:type="dxa"/>
            <w:shd w:val="clear" w:color="auto" w:fill="auto"/>
          </w:tcPr>
          <w:p w:rsidR="00EF6390" w:rsidRPr="00CD0D97" w:rsidRDefault="00EF6390" w:rsidP="00187A6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lastRenderedPageBreak/>
              <w:t>1.5</w:t>
            </w:r>
          </w:p>
        </w:tc>
        <w:tc>
          <w:tcPr>
            <w:tcW w:w="4110" w:type="dxa"/>
            <w:shd w:val="clear" w:color="auto" w:fill="auto"/>
          </w:tcPr>
          <w:p w:rsidR="00EF6390" w:rsidRPr="00CD0D97" w:rsidRDefault="00EF6390" w:rsidP="00187A61">
            <w:pPr>
              <w:rPr>
                <w:rStyle w:val="hps"/>
                <w:rFonts w:ascii="Cambria" w:hAnsi="Cambria"/>
                <w:i/>
                <w:sz w:val="24"/>
              </w:rPr>
            </w:pPr>
            <w:r w:rsidRPr="00CD0D97">
              <w:rPr>
                <w:rStyle w:val="hps"/>
                <w:rFonts w:ascii="Cambria" w:hAnsi="Cambria"/>
                <w:i/>
                <w:sz w:val="24"/>
              </w:rPr>
              <w:t>Апроксимаціні методи побудови фаціальних та петрофізичних моделей</w:t>
            </w:r>
          </w:p>
        </w:tc>
        <w:tc>
          <w:tcPr>
            <w:tcW w:w="2490" w:type="dxa"/>
            <w:shd w:val="clear" w:color="auto" w:fill="auto"/>
          </w:tcPr>
          <w:p w:rsidR="00EF6390" w:rsidRPr="00CD0D97" w:rsidRDefault="00EF6390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EF6390" w:rsidRPr="00CD0D97" w:rsidRDefault="00EF6390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EF6390" w:rsidRPr="00CD0D97" w:rsidRDefault="00EF6390" w:rsidP="00474CF7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 xml:space="preserve">до </w:t>
            </w:r>
            <w:r w:rsidR="00474CF7" w:rsidRPr="00CD0D97">
              <w:rPr>
                <w:rFonts w:ascii="Cambria" w:hAnsi="Cambria"/>
                <w:bCs/>
                <w:i/>
                <w:sz w:val="24"/>
              </w:rPr>
              <w:t>5</w:t>
            </w:r>
            <w:r w:rsidRPr="00CD0D97">
              <w:rPr>
                <w:rFonts w:ascii="Cambria" w:hAnsi="Cambria"/>
                <w:bCs/>
                <w:i/>
                <w:sz w:val="24"/>
              </w:rPr>
              <w:t>%</w:t>
            </w:r>
          </w:p>
        </w:tc>
      </w:tr>
      <w:tr w:rsidR="00EF6390" w:rsidRPr="00CD0D97" w:rsidTr="00EE0297">
        <w:tc>
          <w:tcPr>
            <w:tcW w:w="483" w:type="dxa"/>
            <w:shd w:val="clear" w:color="auto" w:fill="auto"/>
          </w:tcPr>
          <w:p w:rsidR="00EF6390" w:rsidRPr="00CD0D97" w:rsidRDefault="00EF6390" w:rsidP="00187A6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1.6</w:t>
            </w:r>
          </w:p>
        </w:tc>
        <w:tc>
          <w:tcPr>
            <w:tcW w:w="4110" w:type="dxa"/>
            <w:shd w:val="clear" w:color="auto" w:fill="auto"/>
          </w:tcPr>
          <w:p w:rsidR="00EF6390" w:rsidRPr="00CD0D97" w:rsidRDefault="00EF6390" w:rsidP="006B6C0A">
            <w:pPr>
              <w:rPr>
                <w:rFonts w:ascii="Cambria" w:hAnsi="Cambria"/>
                <w:i/>
                <w:noProof/>
                <w:sz w:val="24"/>
                <w:lang w:val="ru-RU"/>
              </w:rPr>
            </w:pPr>
            <w:r w:rsidRPr="00CD0D97">
              <w:rPr>
                <w:rStyle w:val="hps"/>
                <w:rFonts w:ascii="Cambria" w:hAnsi="Cambria"/>
                <w:i/>
                <w:sz w:val="24"/>
              </w:rPr>
              <w:t>Методи підрахунку запасів на основі коміркових моделей</w:t>
            </w:r>
          </w:p>
        </w:tc>
        <w:tc>
          <w:tcPr>
            <w:tcW w:w="2490" w:type="dxa"/>
            <w:shd w:val="clear" w:color="auto" w:fill="auto"/>
          </w:tcPr>
          <w:p w:rsidR="00EF6390" w:rsidRPr="00CD0D97" w:rsidRDefault="00EF6390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EF6390" w:rsidRPr="00CD0D97" w:rsidRDefault="00EF6390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EF6390" w:rsidRPr="00CD0D97" w:rsidRDefault="00EF6390" w:rsidP="00474CF7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 xml:space="preserve">до </w:t>
            </w:r>
            <w:r w:rsidR="00474CF7" w:rsidRPr="00CD0D97">
              <w:rPr>
                <w:rFonts w:ascii="Cambria" w:hAnsi="Cambria"/>
                <w:bCs/>
                <w:i/>
                <w:sz w:val="24"/>
              </w:rPr>
              <w:t>5</w:t>
            </w:r>
            <w:r w:rsidRPr="00CD0D97">
              <w:rPr>
                <w:rFonts w:ascii="Cambria" w:hAnsi="Cambria"/>
                <w:bCs/>
                <w:i/>
                <w:sz w:val="24"/>
              </w:rPr>
              <w:t>%</w:t>
            </w:r>
          </w:p>
        </w:tc>
      </w:tr>
      <w:tr w:rsidR="00EF6390" w:rsidRPr="00CD0D97" w:rsidTr="00EE0297">
        <w:tc>
          <w:tcPr>
            <w:tcW w:w="483" w:type="dxa"/>
            <w:shd w:val="clear" w:color="auto" w:fill="auto"/>
          </w:tcPr>
          <w:p w:rsidR="00EF6390" w:rsidRPr="00CD0D97" w:rsidRDefault="00EF6390" w:rsidP="00EF639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1.7</w:t>
            </w:r>
          </w:p>
        </w:tc>
        <w:tc>
          <w:tcPr>
            <w:tcW w:w="4110" w:type="dxa"/>
            <w:shd w:val="clear" w:color="auto" w:fill="auto"/>
          </w:tcPr>
          <w:p w:rsidR="00EF6390" w:rsidRPr="00CD0D97" w:rsidRDefault="00EF6390" w:rsidP="00187A61">
            <w:pPr>
              <w:rPr>
                <w:rFonts w:ascii="Cambria" w:hAnsi="Cambria"/>
                <w:i/>
                <w:noProof/>
                <w:sz w:val="24"/>
              </w:rPr>
            </w:pPr>
            <w:r w:rsidRPr="00CD0D97">
              <w:rPr>
                <w:rStyle w:val="hps"/>
                <w:rFonts w:ascii="Cambria" w:hAnsi="Cambria"/>
                <w:i/>
                <w:sz w:val="24"/>
              </w:rPr>
              <w:t>Способи візуалізації тривимірних даних</w:t>
            </w:r>
          </w:p>
        </w:tc>
        <w:tc>
          <w:tcPr>
            <w:tcW w:w="2490" w:type="dxa"/>
            <w:shd w:val="clear" w:color="auto" w:fill="auto"/>
          </w:tcPr>
          <w:p w:rsidR="00EF6390" w:rsidRPr="00CD0D97" w:rsidRDefault="00EF6390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EF6390" w:rsidRPr="00CD0D97" w:rsidRDefault="00EF6390" w:rsidP="00A54FE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EF6390" w:rsidRPr="00CD0D97" w:rsidRDefault="00EF6390" w:rsidP="00EF6390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EF639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1.8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187A61">
            <w:pPr>
              <w:rPr>
                <w:rStyle w:val="hps"/>
                <w:rFonts w:ascii="Cambria" w:hAnsi="Cambria"/>
                <w:i/>
                <w:sz w:val="24"/>
              </w:rPr>
            </w:pPr>
            <w:r w:rsidRPr="00CD0D97">
              <w:rPr>
                <w:rStyle w:val="hps"/>
                <w:rFonts w:ascii="Cambria" w:hAnsi="Cambria"/>
                <w:i/>
                <w:sz w:val="24"/>
              </w:rPr>
              <w:t>Елементи та процеси у нафтогазоносних системах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 xml:space="preserve">лекція, </w:t>
            </w:r>
            <w:r w:rsidRPr="00CD0D97">
              <w:rPr>
                <w:rFonts w:ascii="Cambria" w:hAnsi="Cambria"/>
                <w:i/>
                <w:sz w:val="24"/>
              </w:rPr>
              <w:t>практичне заняття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EF6390">
            <w:pPr>
              <w:rPr>
                <w:rFonts w:ascii="Cambria" w:hAnsi="Cambria"/>
                <w:i/>
                <w:sz w:val="24"/>
                <w:lang w:val="ru-RU"/>
              </w:rPr>
            </w:pPr>
            <w:r w:rsidRPr="00CD0D97">
              <w:rPr>
                <w:rFonts w:ascii="Cambria" w:hAnsi="Cambria"/>
                <w:i/>
                <w:sz w:val="24"/>
              </w:rPr>
              <w:t xml:space="preserve">Проводити підготовку даних для аналізу у інтерпретаційних системах 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 xml:space="preserve">(на прикладі 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en-US"/>
              </w:rPr>
              <w:t>SchlumbergerPetrel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ru-RU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практичне заняття, самостійне навчання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робота, програмне представлення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EF6390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667DAE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 xml:space="preserve">Проводити інтерпретацію сейсмічних та каротажних даних спільно з геологічною інформацією 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 xml:space="preserve">(на прикладі 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en-US"/>
              </w:rPr>
              <w:t>SchlumbergerPetrel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ru-RU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практичне заняття, самостійне навчання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робота, програмне представлення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474CF7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10%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667DAE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 xml:space="preserve">Створювати коміркові тривимірні моделі родовищ вуглеводнів 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 xml:space="preserve">(на прикладі 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en-US"/>
              </w:rPr>
              <w:t>SchlumbergerPetrel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практичне заняття, самостійне навчання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робота, програмне представлення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474CF7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15%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667DAE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 xml:space="preserve">Проводити підрахунок запасів вуглеводнів об’ємним методом на основі коміркових моделей 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 xml:space="preserve">(на прикладі </w:t>
            </w:r>
            <w:r w:rsidRPr="00CD0D97">
              <w:rPr>
                <w:rStyle w:val="hps"/>
                <w:rFonts w:ascii="Cambria" w:hAnsi="Cambria"/>
                <w:i/>
                <w:sz w:val="24"/>
                <w:lang w:val="en-US"/>
              </w:rPr>
              <w:t>SchlumbergerPetrel</w:t>
            </w:r>
            <w:r w:rsidRPr="00CD0D97">
              <w:rPr>
                <w:rStyle w:val="hps"/>
                <w:rFonts w:ascii="Cambria" w:hAnsi="Cambria"/>
                <w:i/>
                <w:sz w:val="24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практичне заняття, самостійне навчання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робота, програмне представлення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B41471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EF6390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3.1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B81E93">
            <w:pPr>
              <w:rPr>
                <w:rFonts w:ascii="Cambria" w:hAnsi="Cambria"/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Формулювати письмові звіти про</w:t>
            </w:r>
            <w:r w:rsidR="00B81E93" w:rsidRPr="00CD0D97">
              <w:rPr>
                <w:rFonts w:ascii="Cambria" w:hAnsi="Cambria"/>
                <w:i/>
                <w:sz w:val="24"/>
              </w:rPr>
              <w:t xml:space="preserve"> проведені етапи моделювання</w:t>
            </w:r>
            <w:r w:rsidRPr="00CD0D97">
              <w:rPr>
                <w:rFonts w:ascii="Cambria" w:hAnsi="Cambria"/>
                <w:i/>
                <w:sz w:val="24"/>
              </w:rPr>
              <w:t xml:space="preserve">, ілюструвати приклади </w:t>
            </w:r>
            <w:r w:rsidR="00B81E93" w:rsidRPr="00CD0D97">
              <w:rPr>
                <w:rFonts w:ascii="Cambria" w:hAnsi="Cambria"/>
                <w:i/>
                <w:sz w:val="24"/>
              </w:rPr>
              <w:t>отриманих результатів та моделей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F013C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практичне заняття, самостійне навчання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rFonts w:ascii="Cambria" w:hAnsi="Cambria"/>
                <w:bCs/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10%</w:t>
            </w:r>
          </w:p>
        </w:tc>
      </w:tr>
      <w:tr w:rsidR="00474CF7" w:rsidRPr="00CD0D97" w:rsidTr="00EE0297">
        <w:tc>
          <w:tcPr>
            <w:tcW w:w="483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4.1</w:t>
            </w:r>
          </w:p>
        </w:tc>
        <w:tc>
          <w:tcPr>
            <w:tcW w:w="4110" w:type="dxa"/>
            <w:shd w:val="clear" w:color="auto" w:fill="auto"/>
          </w:tcPr>
          <w:p w:rsidR="00474CF7" w:rsidRPr="00CD0D97" w:rsidRDefault="00474CF7" w:rsidP="000F7C88">
            <w:pPr>
              <w:rPr>
                <w:i/>
                <w:sz w:val="24"/>
              </w:rPr>
            </w:pPr>
            <w:r w:rsidRPr="00CD0D97">
              <w:rPr>
                <w:rFonts w:ascii="Cambria" w:hAnsi="Cambria"/>
                <w:i/>
                <w:sz w:val="24"/>
              </w:rPr>
              <w:t>Розуміння особистої/персональної відповідальності за особисте рішення частини спільної задачі</w:t>
            </w:r>
          </w:p>
        </w:tc>
        <w:tc>
          <w:tcPr>
            <w:tcW w:w="2490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--/-</w:t>
            </w:r>
          </w:p>
        </w:tc>
        <w:tc>
          <w:tcPr>
            <w:tcW w:w="1479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i/>
                <w:sz w:val="24"/>
              </w:rPr>
              <w:t>--/-</w:t>
            </w:r>
          </w:p>
        </w:tc>
        <w:tc>
          <w:tcPr>
            <w:tcW w:w="1276" w:type="dxa"/>
            <w:shd w:val="clear" w:color="auto" w:fill="auto"/>
          </w:tcPr>
          <w:p w:rsidR="00474CF7" w:rsidRPr="00CD0D97" w:rsidRDefault="00474CF7" w:rsidP="000F7C88">
            <w:pPr>
              <w:jc w:val="both"/>
              <w:rPr>
                <w:i/>
                <w:sz w:val="24"/>
              </w:rPr>
            </w:pPr>
            <w:r w:rsidRPr="00CD0D97">
              <w:rPr>
                <w:rFonts w:ascii="Cambria" w:hAnsi="Cambria"/>
                <w:bCs/>
                <w:i/>
                <w:sz w:val="24"/>
              </w:rPr>
              <w:t>до 5%</w:t>
            </w:r>
          </w:p>
        </w:tc>
      </w:tr>
    </w:tbl>
    <w:p w:rsidR="003A5D7F" w:rsidRPr="00CD0D97" w:rsidRDefault="00ED098D" w:rsidP="00ED098D">
      <w:pPr>
        <w:widowControl w:val="0"/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Style w:val="10"/>
        </w:rPr>
        <w:t>Структура курсу:</w:t>
      </w:r>
      <w:r w:rsidRPr="00CD0D97">
        <w:rPr>
          <w:rFonts w:ascii="Cambria" w:hAnsi="Cambria"/>
          <w:i/>
          <w:sz w:val="24"/>
        </w:rPr>
        <w:t xml:space="preserve"> лекційні і практичні заняття.</w:t>
      </w:r>
    </w:p>
    <w:p w:rsidR="00ED098D" w:rsidRPr="00CD0D97" w:rsidRDefault="00ED098D">
      <w:pPr>
        <w:widowControl w:val="0"/>
        <w:jc w:val="both"/>
        <w:rPr>
          <w:rFonts w:ascii="Cambria" w:hAnsi="Cambria"/>
          <w:b/>
          <w:bCs/>
        </w:rPr>
      </w:pPr>
    </w:p>
    <w:p w:rsidR="003A5D7F" w:rsidRPr="00CD0D97" w:rsidRDefault="003A5D7F">
      <w:pPr>
        <w:widowControl w:val="0"/>
        <w:jc w:val="both"/>
        <w:rPr>
          <w:rFonts w:ascii="Cambria" w:hAnsi="Cambria"/>
          <w:b/>
          <w:bCs/>
        </w:rPr>
      </w:pPr>
      <w:r w:rsidRPr="00CD0D97">
        <w:rPr>
          <w:rFonts w:ascii="Cambria" w:hAnsi="Cambria"/>
          <w:b/>
          <w:bCs/>
        </w:rPr>
        <w:t>Схема формування оцінки:</w:t>
      </w:r>
    </w:p>
    <w:p w:rsidR="00ED098D" w:rsidRPr="00CD0D97" w:rsidRDefault="00ED098D" w:rsidP="00ED098D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 w:rsidRPr="00CD0D97">
        <w:rPr>
          <w:rFonts w:ascii="Cambria" w:hAnsi="Cambria"/>
          <w:b/>
          <w:bCs/>
          <w:sz w:val="24"/>
        </w:rPr>
        <w:t>Форми оцінювання студентів</w:t>
      </w:r>
    </w:p>
    <w:p w:rsidR="003A5D7F" w:rsidRPr="00CD0D97" w:rsidRDefault="003A5D7F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 w:rsidRPr="00CD0D97">
        <w:rPr>
          <w:rFonts w:ascii="Cambria" w:hAnsi="Cambria"/>
          <w:b/>
          <w:bCs/>
          <w:sz w:val="24"/>
        </w:rPr>
        <w:t xml:space="preserve">1. Семестрове оцінювання: </w:t>
      </w:r>
    </w:p>
    <w:p w:rsidR="003A5D7F" w:rsidRPr="00CD0D97" w:rsidRDefault="003A5D7F">
      <w:pPr>
        <w:spacing w:before="20"/>
        <w:ind w:left="567" w:hanging="567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>1) Контрольна робота із</w:t>
      </w:r>
      <w:r w:rsidR="000F7C88" w:rsidRPr="00CD0D97">
        <w:rPr>
          <w:rFonts w:ascii="Cambria" w:hAnsi="Cambria"/>
          <w:i/>
          <w:sz w:val="24"/>
        </w:rPr>
        <w:t xml:space="preserve"> основ </w:t>
      </w:r>
      <w:r w:rsidR="00B81E93" w:rsidRPr="00CD0D97">
        <w:rPr>
          <w:rFonts w:ascii="Cambria" w:hAnsi="Cambria"/>
          <w:i/>
          <w:sz w:val="24"/>
        </w:rPr>
        <w:t>інтерпретації геолого-геофізичної інформації та нафтогазоносних систем</w:t>
      </w:r>
      <w:r w:rsidRPr="00CD0D97">
        <w:rPr>
          <w:rFonts w:ascii="Cambria" w:hAnsi="Cambria"/>
          <w:i/>
          <w:sz w:val="24"/>
        </w:rPr>
        <w:t xml:space="preserve">– </w:t>
      </w:r>
      <w:r w:rsidR="00366828" w:rsidRPr="00CD0D97">
        <w:rPr>
          <w:rFonts w:ascii="Cambria" w:hAnsi="Cambria"/>
          <w:i/>
          <w:sz w:val="24"/>
        </w:rPr>
        <w:t>1</w:t>
      </w:r>
      <w:r w:rsidR="00C86A09" w:rsidRPr="00CD0D97">
        <w:rPr>
          <w:rFonts w:ascii="Cambria" w:hAnsi="Cambria"/>
          <w:i/>
          <w:sz w:val="24"/>
        </w:rPr>
        <w:t>5</w:t>
      </w:r>
      <w:r w:rsidRPr="00CD0D97">
        <w:rPr>
          <w:rFonts w:ascii="Cambria" w:hAnsi="Cambria"/>
          <w:i/>
          <w:sz w:val="24"/>
        </w:rPr>
        <w:t xml:space="preserve"> балів (рубіжна оцінка </w:t>
      </w:r>
      <w:r w:rsidR="00C86A09" w:rsidRPr="00CD0D97">
        <w:rPr>
          <w:rFonts w:ascii="Cambria" w:hAnsi="Cambria"/>
          <w:i/>
          <w:sz w:val="24"/>
        </w:rPr>
        <w:t>9</w:t>
      </w:r>
      <w:r w:rsidRPr="00CD0D97">
        <w:rPr>
          <w:rFonts w:ascii="Cambria" w:hAnsi="Cambria"/>
          <w:i/>
          <w:sz w:val="24"/>
        </w:rPr>
        <w:t xml:space="preserve"> балів)</w:t>
      </w:r>
    </w:p>
    <w:p w:rsidR="003A5D7F" w:rsidRPr="00CD0D97" w:rsidRDefault="003A5D7F">
      <w:pPr>
        <w:spacing w:before="20"/>
        <w:ind w:left="567" w:hanging="567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i/>
          <w:sz w:val="24"/>
        </w:rPr>
        <w:t>2) Контрольна робота</w:t>
      </w:r>
      <w:r w:rsidR="000F7C88" w:rsidRPr="00CD0D97">
        <w:rPr>
          <w:rFonts w:ascii="Cambria" w:hAnsi="Cambria"/>
          <w:i/>
          <w:sz w:val="24"/>
        </w:rPr>
        <w:t xml:space="preserve"> із основ</w:t>
      </w:r>
      <w:r w:rsidR="00B81E93" w:rsidRPr="00CD0D97">
        <w:rPr>
          <w:rFonts w:ascii="Cambria" w:hAnsi="Cambria"/>
          <w:i/>
          <w:sz w:val="24"/>
        </w:rPr>
        <w:t>створення моделей родовищ</w:t>
      </w:r>
      <w:r w:rsidRPr="00CD0D97">
        <w:rPr>
          <w:rFonts w:ascii="Cambria" w:hAnsi="Cambria"/>
          <w:i/>
          <w:sz w:val="24"/>
        </w:rPr>
        <w:t xml:space="preserve">– </w:t>
      </w:r>
      <w:r w:rsidR="000F7C88" w:rsidRPr="00CD0D97">
        <w:rPr>
          <w:rFonts w:ascii="Cambria" w:hAnsi="Cambria"/>
          <w:i/>
          <w:sz w:val="24"/>
        </w:rPr>
        <w:t>1</w:t>
      </w:r>
      <w:r w:rsidR="00366828" w:rsidRPr="00CD0D97">
        <w:rPr>
          <w:rFonts w:ascii="Cambria" w:hAnsi="Cambria"/>
          <w:i/>
          <w:sz w:val="24"/>
        </w:rPr>
        <w:t>5</w:t>
      </w:r>
      <w:r w:rsidRPr="00CD0D97">
        <w:rPr>
          <w:rFonts w:ascii="Cambria" w:hAnsi="Cambria"/>
          <w:i/>
          <w:sz w:val="24"/>
        </w:rPr>
        <w:t xml:space="preserve"> балів (рубіжна оцінка </w:t>
      </w:r>
      <w:r w:rsidR="00366828" w:rsidRPr="00CD0D97">
        <w:rPr>
          <w:rFonts w:ascii="Cambria" w:hAnsi="Cambria"/>
          <w:i/>
          <w:sz w:val="24"/>
        </w:rPr>
        <w:t>9</w:t>
      </w:r>
      <w:r w:rsidRPr="00CD0D97">
        <w:rPr>
          <w:rFonts w:ascii="Cambria" w:hAnsi="Cambria"/>
          <w:i/>
          <w:sz w:val="24"/>
        </w:rPr>
        <w:t xml:space="preserve"> балів)</w:t>
      </w:r>
    </w:p>
    <w:p w:rsidR="003A5D7F" w:rsidRPr="00CD0D97" w:rsidRDefault="003A5D7F">
      <w:pPr>
        <w:spacing w:before="20"/>
        <w:ind w:left="567" w:hanging="567"/>
        <w:jc w:val="both"/>
        <w:rPr>
          <w:rFonts w:ascii="Cambria" w:hAnsi="Cambria"/>
          <w:b/>
          <w:i/>
          <w:sz w:val="24"/>
        </w:rPr>
      </w:pPr>
      <w:r w:rsidRPr="00CD0D97">
        <w:rPr>
          <w:rFonts w:ascii="Cambria" w:hAnsi="Cambria"/>
          <w:i/>
          <w:sz w:val="24"/>
        </w:rPr>
        <w:t xml:space="preserve">3) Оцінка за роботу на практичних заняттях – </w:t>
      </w:r>
      <w:r w:rsidR="00C86A09" w:rsidRPr="00CD0D97">
        <w:rPr>
          <w:rFonts w:ascii="Cambria" w:hAnsi="Cambria"/>
          <w:i/>
          <w:sz w:val="24"/>
          <w:lang w:val="ru-RU"/>
        </w:rPr>
        <w:t>50</w:t>
      </w:r>
      <w:r w:rsidRPr="00CD0D97">
        <w:rPr>
          <w:rFonts w:ascii="Cambria" w:hAnsi="Cambria"/>
          <w:i/>
          <w:sz w:val="24"/>
        </w:rPr>
        <w:t xml:space="preserve"> балів (рубіжна оцінка </w:t>
      </w:r>
      <w:r w:rsidR="00CD0D97" w:rsidRPr="00CD0D97">
        <w:rPr>
          <w:rFonts w:ascii="Cambria" w:hAnsi="Cambria"/>
          <w:i/>
          <w:sz w:val="24"/>
          <w:lang w:val="ru-RU"/>
        </w:rPr>
        <w:t>30</w:t>
      </w:r>
      <w:r w:rsidRPr="00CD0D97">
        <w:rPr>
          <w:rFonts w:ascii="Cambria" w:hAnsi="Cambria"/>
          <w:i/>
          <w:sz w:val="24"/>
        </w:rPr>
        <w:t xml:space="preserve"> бал</w:t>
      </w:r>
      <w:r w:rsidR="00CD0D97" w:rsidRPr="00CD0D97">
        <w:rPr>
          <w:rFonts w:ascii="Cambria" w:hAnsi="Cambria"/>
          <w:i/>
          <w:sz w:val="24"/>
        </w:rPr>
        <w:t>ів</w:t>
      </w:r>
      <w:r w:rsidRPr="00CD0D97">
        <w:rPr>
          <w:rFonts w:ascii="Cambria" w:hAnsi="Cambria"/>
          <w:i/>
          <w:sz w:val="24"/>
        </w:rPr>
        <w:t>)</w:t>
      </w:r>
    </w:p>
    <w:p w:rsidR="003A5D7F" w:rsidRPr="00CD0D97" w:rsidRDefault="003A5D7F">
      <w:pPr>
        <w:spacing w:before="20"/>
        <w:ind w:firstLine="709"/>
        <w:jc w:val="both"/>
        <w:rPr>
          <w:rFonts w:ascii="Cambria" w:hAnsi="Cambria"/>
          <w:i/>
          <w:sz w:val="22"/>
          <w:szCs w:val="22"/>
        </w:rPr>
      </w:pPr>
    </w:p>
    <w:p w:rsidR="003A5D7F" w:rsidRPr="00CD0D97" w:rsidRDefault="003A5D7F">
      <w:pPr>
        <w:widowControl w:val="0"/>
        <w:spacing w:before="120"/>
        <w:jc w:val="both"/>
        <w:rPr>
          <w:rFonts w:ascii="Cambria" w:hAnsi="Cambria"/>
          <w:i/>
          <w:sz w:val="24"/>
        </w:rPr>
      </w:pPr>
      <w:r w:rsidRPr="00CD0D97">
        <w:rPr>
          <w:rFonts w:ascii="Cambria" w:hAnsi="Cambria"/>
          <w:b/>
          <w:sz w:val="24"/>
        </w:rPr>
        <w:t xml:space="preserve">2. </w:t>
      </w:r>
      <w:r w:rsidRPr="00CD0D97">
        <w:rPr>
          <w:rFonts w:ascii="Cambria" w:hAnsi="Cambria"/>
          <w:b/>
          <w:bCs/>
          <w:sz w:val="24"/>
        </w:rPr>
        <w:t>Підсумкове</w:t>
      </w:r>
      <w:r w:rsidRPr="00CD0D97">
        <w:rPr>
          <w:rFonts w:ascii="Cambria" w:hAnsi="Cambria"/>
          <w:b/>
          <w:sz w:val="24"/>
        </w:rPr>
        <w:t xml:space="preserve"> оцінювання </w:t>
      </w:r>
      <w:r w:rsidRPr="00CD0D97">
        <w:rPr>
          <w:rFonts w:ascii="Cambria" w:hAnsi="Cambria"/>
          <w:b/>
          <w:i/>
          <w:sz w:val="24"/>
        </w:rPr>
        <w:t xml:space="preserve">у формі </w:t>
      </w:r>
      <w:r w:rsidR="00C86A09" w:rsidRPr="00CD0D97">
        <w:rPr>
          <w:rFonts w:ascii="Cambria" w:hAnsi="Cambria"/>
          <w:b/>
          <w:i/>
          <w:sz w:val="24"/>
        </w:rPr>
        <w:t>заліку</w:t>
      </w:r>
      <w:r w:rsidRPr="00CD0D97">
        <w:rPr>
          <w:rFonts w:ascii="Cambria" w:hAnsi="Cambria"/>
          <w:b/>
          <w:sz w:val="24"/>
        </w:rPr>
        <w:t xml:space="preserve">:  </w:t>
      </w:r>
      <w:r w:rsidRPr="00CD0D97">
        <w:rPr>
          <w:rFonts w:ascii="Cambria" w:hAnsi="Cambria"/>
          <w:i/>
          <w:sz w:val="24"/>
        </w:rPr>
        <w:t xml:space="preserve">максимальна оцінка </w:t>
      </w:r>
      <w:r w:rsidR="00C86A09" w:rsidRPr="00CD0D97">
        <w:rPr>
          <w:rFonts w:ascii="Cambria" w:hAnsi="Cambria"/>
          <w:i/>
          <w:sz w:val="24"/>
        </w:rPr>
        <w:t>2</w:t>
      </w:r>
      <w:r w:rsidRPr="00CD0D97">
        <w:rPr>
          <w:rFonts w:ascii="Cambria" w:hAnsi="Cambria"/>
          <w:i/>
          <w:sz w:val="24"/>
        </w:rPr>
        <w:t xml:space="preserve">0 балів, рубіжна </w:t>
      </w:r>
      <w:r w:rsidRPr="00CD0D97">
        <w:rPr>
          <w:rFonts w:ascii="Cambria" w:hAnsi="Cambria"/>
          <w:i/>
          <w:sz w:val="24"/>
        </w:rPr>
        <w:lastRenderedPageBreak/>
        <w:t xml:space="preserve">оцінка </w:t>
      </w:r>
      <w:r w:rsidR="00C86A09" w:rsidRPr="00CD0D97">
        <w:rPr>
          <w:rFonts w:ascii="Cambria" w:hAnsi="Cambria"/>
          <w:i/>
          <w:sz w:val="24"/>
        </w:rPr>
        <w:t>12</w:t>
      </w:r>
      <w:r w:rsidRPr="00CD0D97">
        <w:rPr>
          <w:rFonts w:ascii="Cambria" w:hAnsi="Cambria"/>
          <w:i/>
          <w:sz w:val="24"/>
        </w:rPr>
        <w:t xml:space="preserve"> бал</w:t>
      </w:r>
      <w:r w:rsidR="00C86A09" w:rsidRPr="00CD0D97">
        <w:rPr>
          <w:rFonts w:ascii="Cambria" w:hAnsi="Cambria"/>
          <w:i/>
          <w:sz w:val="24"/>
        </w:rPr>
        <w:t>ів</w:t>
      </w:r>
      <w:r w:rsidRPr="00CD0D97">
        <w:rPr>
          <w:rFonts w:ascii="Cambria" w:hAnsi="Cambria"/>
          <w:i/>
          <w:sz w:val="24"/>
        </w:rPr>
        <w:t xml:space="preserve">. </w:t>
      </w:r>
      <w:r w:rsidR="002C6488" w:rsidRPr="00CD0D97">
        <w:rPr>
          <w:rFonts w:ascii="Cambria" w:hAnsi="Cambria"/>
          <w:i/>
          <w:sz w:val="24"/>
        </w:rPr>
        <w:t xml:space="preserve">Під час </w:t>
      </w:r>
      <w:r w:rsidR="00C86A09" w:rsidRPr="00CD0D97">
        <w:rPr>
          <w:rFonts w:ascii="Cambria" w:hAnsi="Cambria"/>
          <w:i/>
          <w:sz w:val="24"/>
        </w:rPr>
        <w:t>заліку</w:t>
      </w:r>
      <w:r w:rsidRPr="00CD0D97">
        <w:rPr>
          <w:rFonts w:ascii="Cambria" w:hAnsi="Cambria"/>
          <w:i/>
          <w:sz w:val="24"/>
        </w:rPr>
        <w:t xml:space="preserve"> студент </w:t>
      </w:r>
      <w:r w:rsidR="00C86A09" w:rsidRPr="00CD0D97">
        <w:rPr>
          <w:rFonts w:ascii="Cambria" w:hAnsi="Cambria"/>
          <w:i/>
          <w:sz w:val="24"/>
        </w:rPr>
        <w:t>робить презентацію власного проекту з дослідження нафтогазоносності басейну</w:t>
      </w:r>
      <w:r w:rsidR="0075030E" w:rsidRPr="00CD0D97">
        <w:rPr>
          <w:rFonts w:ascii="Cambria" w:hAnsi="Cambria"/>
          <w:i/>
          <w:sz w:val="24"/>
        </w:rPr>
        <w:t>, основаної на власних результатах інтерпретації даних та моделювання проведеного на практичних заняттях.</w:t>
      </w:r>
    </w:p>
    <w:p w:rsidR="00ED098D" w:rsidRPr="00CD0D97" w:rsidRDefault="005D2F3B">
      <w:pPr>
        <w:widowControl w:val="0"/>
        <w:spacing w:before="120"/>
        <w:jc w:val="both"/>
        <w:rPr>
          <w:rFonts w:ascii="Cambria" w:hAnsi="Cambria"/>
          <w:spacing w:val="-6"/>
          <w:sz w:val="24"/>
        </w:rPr>
      </w:pPr>
      <w:r w:rsidRPr="00CD0D97">
        <w:rPr>
          <w:rFonts w:ascii="Cambria" w:hAnsi="Cambria"/>
          <w:spacing w:val="-6"/>
          <w:sz w:val="24"/>
        </w:rPr>
        <w:t>Результати навчальної діяльності студентів оцінюються за 100 бальною шкалою.</w:t>
      </w:r>
    </w:p>
    <w:p w:rsidR="005D2F3B" w:rsidRPr="00CD0D97" w:rsidRDefault="005D2F3B" w:rsidP="002C6488">
      <w:pPr>
        <w:tabs>
          <w:tab w:val="left" w:pos="567"/>
        </w:tabs>
        <w:spacing w:after="60" w:line="204" w:lineRule="auto"/>
        <w:jc w:val="both"/>
        <w:rPr>
          <w:rFonts w:ascii="Cambria" w:hAnsi="Cambria"/>
          <w:b/>
          <w:spacing w:val="-8"/>
          <w:sz w:val="24"/>
        </w:rPr>
      </w:pPr>
    </w:p>
    <w:p w:rsidR="00ED098D" w:rsidRPr="00CD0D97" w:rsidRDefault="00CD0D97" w:rsidP="002C6488">
      <w:pPr>
        <w:tabs>
          <w:tab w:val="left" w:pos="567"/>
        </w:tabs>
        <w:spacing w:after="60" w:line="204" w:lineRule="auto"/>
        <w:jc w:val="both"/>
        <w:rPr>
          <w:rFonts w:ascii="Cambria" w:hAnsi="Cambria"/>
          <w:b/>
          <w:i/>
          <w:sz w:val="24"/>
          <w:lang w:val="ru-RU"/>
        </w:rPr>
      </w:pPr>
      <w:r w:rsidRPr="00CD0D97">
        <w:rPr>
          <w:rFonts w:ascii="Cambria" w:hAnsi="Cambria"/>
          <w:b/>
          <w:spacing w:val="-8"/>
          <w:sz w:val="24"/>
        </w:rPr>
        <w:t>Залік</w:t>
      </w:r>
      <w:r w:rsidR="00ED098D" w:rsidRPr="00CD0D97">
        <w:rPr>
          <w:rFonts w:ascii="Cambria" w:hAnsi="Cambria"/>
          <w:b/>
          <w:spacing w:val="-8"/>
          <w:sz w:val="24"/>
        </w:rPr>
        <w:t xml:space="preserve"> виставляється за результатами роботи студента впродовж усього семестру</w:t>
      </w:r>
      <w:r w:rsidR="002C6488" w:rsidRPr="00CD0D97">
        <w:rPr>
          <w:rFonts w:ascii="Cambria" w:hAnsi="Cambria"/>
          <w:b/>
          <w:spacing w:val="-8"/>
          <w:sz w:val="24"/>
          <w:lang w:val="ru-RU"/>
        </w:rPr>
        <w:t xml:space="preserve">, </w:t>
      </w:r>
      <w:r w:rsidR="002C6488" w:rsidRPr="00CD0D97">
        <w:rPr>
          <w:rFonts w:ascii="Cambria" w:hAnsi="Cambria"/>
          <w:i/>
          <w:spacing w:val="-8"/>
          <w:sz w:val="24"/>
        </w:rPr>
        <w:t>як сума (проста або зважена) балів за систематичну роботу впродовж семестру</w:t>
      </w:r>
      <w:r w:rsidR="002C6488" w:rsidRPr="00CD0D97">
        <w:rPr>
          <w:rFonts w:ascii="Cambria" w:hAnsi="Cambria"/>
          <w:i/>
          <w:spacing w:val="-8"/>
          <w:sz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2693"/>
        <w:gridCol w:w="3969"/>
        <w:gridCol w:w="1843"/>
      </w:tblGrid>
      <w:tr w:rsidR="00ED098D" w:rsidRPr="00CD0D97" w:rsidTr="00A54FE0">
        <w:tc>
          <w:tcPr>
            <w:tcW w:w="1101" w:type="dxa"/>
            <w:tcBorders>
              <w:bottom w:val="double" w:sz="4" w:space="0" w:color="000000"/>
            </w:tcBorders>
          </w:tcPr>
          <w:p w:rsidR="00ED098D" w:rsidRPr="00CD0D97" w:rsidRDefault="00ED098D" w:rsidP="00A54FE0">
            <w:pPr>
              <w:spacing w:before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:rsidR="00ED098D" w:rsidRPr="00CD0D97" w:rsidRDefault="00ED098D" w:rsidP="00A54FE0">
            <w:pPr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Семестрова кількість балів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</w:tcPr>
          <w:p w:rsidR="00ED098D" w:rsidRPr="00CD0D97" w:rsidRDefault="00ED098D" w:rsidP="00A54FE0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залік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:rsidR="00ED098D" w:rsidRPr="00CD0D97" w:rsidRDefault="00ED098D" w:rsidP="00A54FE0">
            <w:pPr>
              <w:spacing w:before="120"/>
              <w:ind w:right="-10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Підсумкова оцінка</w:t>
            </w:r>
          </w:p>
        </w:tc>
      </w:tr>
      <w:tr w:rsidR="00ED098D" w:rsidRPr="00CD0D97" w:rsidTr="00A54FE0">
        <w:tc>
          <w:tcPr>
            <w:tcW w:w="1101" w:type="dxa"/>
            <w:tcBorders>
              <w:top w:val="double" w:sz="4" w:space="0" w:color="000000"/>
            </w:tcBorders>
          </w:tcPr>
          <w:p w:rsidR="00ED098D" w:rsidRPr="00CD0D97" w:rsidRDefault="00ED098D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CD0D97">
              <w:rPr>
                <w:rFonts w:ascii="Cambria" w:hAnsi="Cambria"/>
                <w:i/>
                <w:sz w:val="18"/>
                <w:szCs w:val="18"/>
              </w:rPr>
              <w:t>Мінімум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:rsidR="00ED098D" w:rsidRPr="00CD0D97" w:rsidRDefault="0075030E" w:rsidP="00CD0D97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CD0D97">
              <w:rPr>
                <w:rFonts w:ascii="Cambria" w:hAnsi="Cambria"/>
                <w:i/>
                <w:sz w:val="18"/>
                <w:szCs w:val="18"/>
              </w:rPr>
              <w:t>4</w:t>
            </w:r>
            <w:r w:rsidR="00CD0D97" w:rsidRPr="00CD0D97">
              <w:rPr>
                <w:rFonts w:ascii="Cambria" w:hAnsi="Cambria"/>
                <w:i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double" w:sz="4" w:space="0" w:color="000000"/>
            </w:tcBorders>
          </w:tcPr>
          <w:p w:rsidR="00ED098D" w:rsidRPr="00CD0D97" w:rsidRDefault="0075030E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CD0D97">
              <w:rPr>
                <w:rFonts w:ascii="Cambria" w:hAnsi="Cambria"/>
                <w:i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:rsidR="00ED098D" w:rsidRPr="00CD0D97" w:rsidRDefault="00ED098D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CD0D97">
              <w:rPr>
                <w:rFonts w:ascii="Cambria" w:hAnsi="Cambria"/>
                <w:i/>
                <w:sz w:val="18"/>
                <w:szCs w:val="18"/>
              </w:rPr>
              <w:t>60</w:t>
            </w:r>
          </w:p>
        </w:tc>
      </w:tr>
      <w:tr w:rsidR="00ED098D" w:rsidRPr="00CD0D97" w:rsidTr="00A54FE0">
        <w:tc>
          <w:tcPr>
            <w:tcW w:w="1101" w:type="dxa"/>
          </w:tcPr>
          <w:p w:rsidR="00ED098D" w:rsidRPr="00CD0D97" w:rsidRDefault="00ED098D" w:rsidP="00A54FE0">
            <w:pPr>
              <w:spacing w:before="40" w:after="4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Максимум</w:t>
            </w:r>
          </w:p>
        </w:tc>
        <w:tc>
          <w:tcPr>
            <w:tcW w:w="2693" w:type="dxa"/>
          </w:tcPr>
          <w:p w:rsidR="00ED098D" w:rsidRPr="00CD0D97" w:rsidRDefault="0075030E" w:rsidP="002C6488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80</w:t>
            </w:r>
          </w:p>
        </w:tc>
        <w:tc>
          <w:tcPr>
            <w:tcW w:w="3969" w:type="dxa"/>
          </w:tcPr>
          <w:p w:rsidR="00ED098D" w:rsidRPr="00CD0D97" w:rsidRDefault="0075030E" w:rsidP="002C6488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2</w:t>
            </w:r>
            <w:r w:rsidR="002C6488" w:rsidRPr="00CD0D97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098D" w:rsidRPr="00CD0D97" w:rsidRDefault="00ED098D" w:rsidP="00A54FE0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0D97"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</w:tr>
    </w:tbl>
    <w:p w:rsidR="00ED098D" w:rsidRPr="00CD0D97" w:rsidRDefault="00ED098D" w:rsidP="00ED098D">
      <w:pPr>
        <w:spacing w:before="20"/>
        <w:jc w:val="both"/>
        <w:rPr>
          <w:b/>
          <w:sz w:val="16"/>
          <w:szCs w:val="16"/>
        </w:rPr>
      </w:pPr>
    </w:p>
    <w:p w:rsidR="007047C2" w:rsidRPr="00CD0D97" w:rsidRDefault="00ED098D" w:rsidP="00ED098D">
      <w:pPr>
        <w:widowControl w:val="0"/>
        <w:spacing w:before="120"/>
        <w:jc w:val="both"/>
        <w:rPr>
          <w:rFonts w:ascii="Cambria" w:hAnsi="Cambria"/>
          <w:i/>
          <w:spacing w:val="-8"/>
          <w:sz w:val="24"/>
        </w:rPr>
      </w:pPr>
      <w:r w:rsidRPr="00CD0D97">
        <w:rPr>
          <w:rFonts w:ascii="Cambria" w:hAnsi="Cambria"/>
          <w:i/>
          <w:spacing w:val="-8"/>
          <w:sz w:val="24"/>
        </w:rPr>
        <w:t xml:space="preserve">Студент не допускається до </w:t>
      </w:r>
      <w:r w:rsidR="006F055C" w:rsidRPr="00CD0D97">
        <w:rPr>
          <w:rFonts w:ascii="Cambria" w:hAnsi="Cambria"/>
          <w:b/>
          <w:bCs/>
          <w:i/>
          <w:sz w:val="24"/>
        </w:rPr>
        <w:t>підсумкового</w:t>
      </w:r>
      <w:r w:rsidR="006F055C" w:rsidRPr="00CD0D97">
        <w:rPr>
          <w:rFonts w:ascii="Cambria" w:hAnsi="Cambria"/>
          <w:b/>
          <w:i/>
          <w:sz w:val="24"/>
        </w:rPr>
        <w:t xml:space="preserve"> оцінювання у формі </w:t>
      </w:r>
      <w:r w:rsidR="00C86A09" w:rsidRPr="00CD0D97">
        <w:rPr>
          <w:rFonts w:ascii="Cambria" w:hAnsi="Cambria"/>
          <w:b/>
          <w:i/>
          <w:sz w:val="24"/>
        </w:rPr>
        <w:t>заліку</w:t>
      </w:r>
      <w:r w:rsidRPr="00CD0D97">
        <w:rPr>
          <w:rFonts w:ascii="Cambria" w:hAnsi="Cambria"/>
          <w:i/>
          <w:spacing w:val="-8"/>
          <w:sz w:val="24"/>
        </w:rPr>
        <w:t xml:space="preserve">, якщо під час семестру набрав менше </w:t>
      </w:r>
      <w:r w:rsidR="0075030E" w:rsidRPr="00CD0D97">
        <w:rPr>
          <w:rFonts w:ascii="Cambria" w:hAnsi="Cambria"/>
          <w:i/>
          <w:spacing w:val="-8"/>
          <w:sz w:val="24"/>
          <w:lang w:val="ru-RU"/>
        </w:rPr>
        <w:t>4</w:t>
      </w:r>
      <w:r w:rsidR="005D2F3B" w:rsidRPr="00CD0D97">
        <w:rPr>
          <w:rFonts w:ascii="Cambria" w:hAnsi="Cambria"/>
          <w:i/>
          <w:spacing w:val="-8"/>
          <w:sz w:val="24"/>
        </w:rPr>
        <w:t xml:space="preserve">0 </w:t>
      </w:r>
      <w:r w:rsidRPr="00CD0D97">
        <w:rPr>
          <w:rFonts w:ascii="Cambria" w:hAnsi="Cambria"/>
          <w:i/>
          <w:spacing w:val="-8"/>
          <w:sz w:val="24"/>
        </w:rPr>
        <w:t>балів.</w:t>
      </w:r>
    </w:p>
    <w:p w:rsidR="00ED098D" w:rsidRPr="00CD0D97" w:rsidRDefault="00ED098D" w:rsidP="000F7C88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 w:rsidRPr="00CD0D97">
        <w:rPr>
          <w:rFonts w:ascii="Cambria" w:hAnsi="Cambria"/>
          <w:b/>
          <w:bCs/>
          <w:sz w:val="24"/>
        </w:rPr>
        <w:t xml:space="preserve">Організація оцінювання: </w:t>
      </w:r>
      <w:r w:rsidR="00D90479" w:rsidRPr="00CD0D97">
        <w:rPr>
          <w:rFonts w:ascii="Cambria" w:hAnsi="Cambria"/>
          <w:bCs/>
          <w:i/>
          <w:spacing w:val="-8"/>
          <w:sz w:val="24"/>
        </w:rPr>
        <w:t xml:space="preserve">Контроль здійснюється за модульно-рейтинговою системою </w:t>
      </w:r>
      <w:r w:rsidR="00D90479" w:rsidRPr="00CD0D97">
        <w:rPr>
          <w:rFonts w:ascii="Cambria" w:hAnsi="Cambria"/>
          <w:i/>
          <w:sz w:val="24"/>
        </w:rPr>
        <w:t>та передбачає: виконання практичн</w:t>
      </w:r>
      <w:r w:rsidR="00B81E93" w:rsidRPr="00CD0D97">
        <w:rPr>
          <w:rFonts w:ascii="Cambria" w:hAnsi="Cambria"/>
          <w:i/>
          <w:sz w:val="24"/>
        </w:rPr>
        <w:t xml:space="preserve">огосеместрового проекту </w:t>
      </w:r>
      <w:r w:rsidR="00D90479" w:rsidRPr="00CD0D97">
        <w:rPr>
          <w:rFonts w:ascii="Cambria" w:hAnsi="Cambria"/>
          <w:i/>
          <w:sz w:val="24"/>
        </w:rPr>
        <w:t>(де студенти мають продемонструвати якість засвоєних знань та вирішити поставлені задачі використовуючи окреслен</w:t>
      </w:r>
      <w:r w:rsidR="0075030E" w:rsidRPr="00CD0D97">
        <w:rPr>
          <w:rFonts w:ascii="Cambria" w:hAnsi="Cambria"/>
          <w:i/>
          <w:sz w:val="24"/>
        </w:rPr>
        <w:t>і ви</w:t>
      </w:r>
      <w:bookmarkStart w:id="0" w:name="_GoBack"/>
      <w:bookmarkEnd w:id="0"/>
      <w:r w:rsidR="0075030E" w:rsidRPr="00CD0D97">
        <w:rPr>
          <w:rFonts w:ascii="Cambria" w:hAnsi="Cambria"/>
          <w:i/>
          <w:sz w:val="24"/>
        </w:rPr>
        <w:t xml:space="preserve">кладачем методи та засоби) </w:t>
      </w:r>
      <w:r w:rsidR="00D90479" w:rsidRPr="00CD0D97">
        <w:rPr>
          <w:rFonts w:ascii="Cambria" w:hAnsi="Cambria"/>
          <w:i/>
          <w:sz w:val="24"/>
        </w:rPr>
        <w:t>та проведення 2 письмових модульних контрольних робіт.</w:t>
      </w:r>
      <w:r w:rsidR="00D90479" w:rsidRPr="00CD0D97">
        <w:rPr>
          <w:rFonts w:ascii="Cambria" w:hAnsi="Cambria"/>
          <w:bCs/>
          <w:i/>
          <w:sz w:val="24"/>
        </w:rPr>
        <w:t>Підсумкове</w:t>
      </w:r>
      <w:r w:rsidR="00D90479" w:rsidRPr="00CD0D97">
        <w:rPr>
          <w:rFonts w:ascii="Cambria" w:hAnsi="Cambria"/>
          <w:i/>
          <w:sz w:val="24"/>
        </w:rPr>
        <w:t xml:space="preserve"> оцінювання проводиться у формі письмового </w:t>
      </w:r>
      <w:r w:rsidR="00B81E93" w:rsidRPr="00CD0D97">
        <w:rPr>
          <w:rFonts w:ascii="Cambria" w:hAnsi="Cambria"/>
          <w:i/>
          <w:sz w:val="24"/>
        </w:rPr>
        <w:t>іспиту</w:t>
      </w:r>
      <w:r w:rsidR="00D90479" w:rsidRPr="00CD0D97">
        <w:rPr>
          <w:rFonts w:ascii="Cambria" w:hAnsi="Cambria"/>
          <w:i/>
          <w:sz w:val="24"/>
        </w:rPr>
        <w:t>.</w:t>
      </w:r>
    </w:p>
    <w:p w:rsidR="00ED098D" w:rsidRPr="00CD0D97" w:rsidRDefault="00ED098D" w:rsidP="000F7C88">
      <w:pPr>
        <w:widowControl w:val="0"/>
        <w:spacing w:before="120"/>
        <w:jc w:val="both"/>
        <w:rPr>
          <w:bCs/>
          <w:i/>
          <w:spacing w:val="-8"/>
          <w:sz w:val="16"/>
          <w:szCs w:val="16"/>
        </w:rPr>
      </w:pPr>
      <w:r w:rsidRPr="00CD0D97">
        <w:rPr>
          <w:b/>
          <w:sz w:val="24"/>
        </w:rPr>
        <w:t>Шкала відповідності</w:t>
      </w:r>
    </w:p>
    <w:tbl>
      <w:tblPr>
        <w:tblW w:w="823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5964"/>
        <w:gridCol w:w="2268"/>
      </w:tblGrid>
      <w:tr w:rsidR="00ED098D" w:rsidRPr="00CD0D97" w:rsidTr="00A54FE0">
        <w:trPr>
          <w:cantSplit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8D" w:rsidRPr="00CD0D97" w:rsidRDefault="00ED098D" w:rsidP="00A54FE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D0D97">
              <w:rPr>
                <w:b/>
                <w:sz w:val="22"/>
                <w:szCs w:val="22"/>
              </w:rPr>
              <w:t>Зараховано</w:t>
            </w:r>
            <w:r w:rsidRPr="00CD0D97">
              <w:rPr>
                <w:sz w:val="22"/>
                <w:szCs w:val="22"/>
              </w:rPr>
              <w:t xml:space="preserve"> / </w:t>
            </w:r>
            <w:r w:rsidRPr="00CD0D97">
              <w:rPr>
                <w:sz w:val="22"/>
                <w:szCs w:val="22"/>
                <w:lang w:val="en-US"/>
              </w:rPr>
              <w:t>Passed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8D" w:rsidRPr="00CD0D97" w:rsidRDefault="00ED098D" w:rsidP="00A54FE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D0D97">
              <w:rPr>
                <w:bCs/>
                <w:sz w:val="22"/>
                <w:szCs w:val="22"/>
              </w:rPr>
              <w:t>60-100</w:t>
            </w:r>
          </w:p>
        </w:tc>
      </w:tr>
      <w:tr w:rsidR="00ED098D" w:rsidRPr="00CD0D97" w:rsidTr="00A54FE0">
        <w:trPr>
          <w:cantSplit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8D" w:rsidRPr="00CD0D97" w:rsidRDefault="00ED098D" w:rsidP="00A54FE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CD0D97">
              <w:rPr>
                <w:b/>
                <w:sz w:val="22"/>
                <w:szCs w:val="22"/>
              </w:rPr>
              <w:t>Не зараховано</w:t>
            </w:r>
            <w:r w:rsidRPr="00CD0D97">
              <w:rPr>
                <w:sz w:val="22"/>
                <w:szCs w:val="22"/>
              </w:rPr>
              <w:t xml:space="preserve"> / </w:t>
            </w:r>
            <w:r w:rsidRPr="00CD0D97">
              <w:rPr>
                <w:sz w:val="22"/>
                <w:szCs w:val="22"/>
                <w:lang w:val="en-US"/>
              </w:rPr>
              <w:t>Fail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8D" w:rsidRPr="00CD0D97" w:rsidRDefault="00ED098D" w:rsidP="00A54FE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CD0D97">
              <w:rPr>
                <w:bCs/>
                <w:sz w:val="22"/>
                <w:szCs w:val="22"/>
                <w:lang w:val="en-US"/>
              </w:rPr>
              <w:t>0-59</w:t>
            </w:r>
          </w:p>
        </w:tc>
      </w:tr>
    </w:tbl>
    <w:p w:rsidR="00ED098D" w:rsidRPr="00CD0D97" w:rsidRDefault="00ED098D" w:rsidP="00ED098D">
      <w:pPr>
        <w:jc w:val="center"/>
        <w:rPr>
          <w:b/>
        </w:rPr>
      </w:pPr>
    </w:p>
    <w:p w:rsidR="00ED098D" w:rsidRPr="00CD0D97" w:rsidRDefault="00ED098D" w:rsidP="00ED098D">
      <w:pPr>
        <w:jc w:val="center"/>
        <w:rPr>
          <w:b/>
        </w:rPr>
      </w:pPr>
      <w:r w:rsidRPr="00CD0D97">
        <w:rPr>
          <w:b/>
        </w:rPr>
        <w:t>СТРУКТУРА  НАВЧАЛЬНОЇ  ДИСЦИПЛІНИ</w:t>
      </w:r>
    </w:p>
    <w:p w:rsidR="00ED098D" w:rsidRPr="00CD0D97" w:rsidRDefault="00ED098D" w:rsidP="00ED098D">
      <w:pPr>
        <w:jc w:val="center"/>
        <w:rPr>
          <w:b/>
          <w:sz w:val="24"/>
        </w:rPr>
      </w:pPr>
      <w:r w:rsidRPr="00CD0D97">
        <w:rPr>
          <w:b/>
          <w:sz w:val="24"/>
        </w:rPr>
        <w:t>ТЕМАТИЧНИЙ  ПЛАН  ЛЕКЦІЙ  І  ПРАКТИЧНИХЗАНЯТЬ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272"/>
        <w:gridCol w:w="992"/>
        <w:gridCol w:w="1560"/>
        <w:gridCol w:w="1275"/>
      </w:tblGrid>
      <w:tr w:rsidR="00ED098D" w:rsidRPr="00CD0D97" w:rsidTr="00A54FE0">
        <w:trPr>
          <w:cantSplit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98D" w:rsidRPr="00CD0D97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98D" w:rsidRPr="00CD0D97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Назва  теми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D098D" w:rsidRPr="00CD0D97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Кількість годин</w:t>
            </w:r>
          </w:p>
        </w:tc>
      </w:tr>
      <w:tr w:rsidR="00ED098D" w:rsidRPr="00CD0D97" w:rsidTr="00A54FE0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D098D" w:rsidRPr="00CD0D97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ED098D" w:rsidRPr="00CD0D97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98D" w:rsidRPr="00CD0D97" w:rsidRDefault="00ED098D" w:rsidP="00A54FE0">
            <w:pPr>
              <w:spacing w:line="17" w:lineRule="atLeast"/>
              <w:ind w:left="-57"/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лекції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D90479" w:rsidRPr="00CD0D97" w:rsidRDefault="00ED098D" w:rsidP="00D90479">
            <w:pPr>
              <w:tabs>
                <w:tab w:val="left" w:pos="1390"/>
              </w:tabs>
              <w:spacing w:line="17" w:lineRule="atLeast"/>
              <w:jc w:val="center"/>
              <w:rPr>
                <w:b/>
                <w:sz w:val="18"/>
                <w:szCs w:val="18"/>
              </w:rPr>
            </w:pPr>
            <w:r w:rsidRPr="00CD0D97">
              <w:rPr>
                <w:b/>
                <w:sz w:val="20"/>
                <w:szCs w:val="20"/>
              </w:rPr>
              <w:t>практичні</w:t>
            </w:r>
          </w:p>
          <w:p w:rsidR="00ED098D" w:rsidRPr="00CD0D97" w:rsidRDefault="00ED098D" w:rsidP="00A54FE0">
            <w:pPr>
              <w:tabs>
                <w:tab w:val="left" w:pos="1503"/>
              </w:tabs>
              <w:spacing w:line="17" w:lineRule="atLeast"/>
              <w:ind w:left="-57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98D" w:rsidRPr="00CD0D97" w:rsidRDefault="00ED098D" w:rsidP="00A54FE0">
            <w:pPr>
              <w:spacing w:line="204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CD0D97">
              <w:rPr>
                <w:b/>
                <w:spacing w:val="-8"/>
                <w:sz w:val="20"/>
                <w:szCs w:val="20"/>
              </w:rPr>
              <w:t>Самостійна робота</w:t>
            </w:r>
          </w:p>
        </w:tc>
      </w:tr>
      <w:tr w:rsidR="00ED098D" w:rsidRPr="00CD0D97" w:rsidTr="00A54FE0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98D" w:rsidRPr="00CD0D97" w:rsidRDefault="00D90479" w:rsidP="00B81E93">
            <w:pPr>
              <w:jc w:val="center"/>
              <w:rPr>
                <w:b/>
                <w:i/>
                <w:sz w:val="22"/>
                <w:szCs w:val="22"/>
              </w:rPr>
            </w:pPr>
            <w:r w:rsidRPr="00CD0D97">
              <w:rPr>
                <w:b/>
                <w:i/>
                <w:sz w:val="22"/>
                <w:szCs w:val="22"/>
              </w:rPr>
              <w:t>Р</w:t>
            </w:r>
            <w:r w:rsidR="00ED098D" w:rsidRPr="00CD0D97">
              <w:rPr>
                <w:b/>
                <w:i/>
                <w:sz w:val="22"/>
                <w:szCs w:val="22"/>
              </w:rPr>
              <w:t>озділ1</w:t>
            </w:r>
            <w:r w:rsidR="00B81E93" w:rsidRPr="00CD0D97">
              <w:rPr>
                <w:rFonts w:ascii="Cambria" w:hAnsi="Cambria"/>
                <w:i/>
                <w:sz w:val="24"/>
              </w:rPr>
              <w:t>Інтерпретація геолого-геофізичних даних</w:t>
            </w:r>
          </w:p>
        </w:tc>
      </w:tr>
      <w:tr w:rsidR="00D2634D" w:rsidRPr="00CD0D97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1</w:t>
            </w:r>
          </w:p>
        </w:tc>
        <w:tc>
          <w:tcPr>
            <w:tcW w:w="5272" w:type="dxa"/>
            <w:tcBorders>
              <w:top w:val="single" w:sz="2" w:space="0" w:color="auto"/>
            </w:tcBorders>
          </w:tcPr>
          <w:p w:rsidR="00D2634D" w:rsidRPr="00CD0D97" w:rsidRDefault="00D2634D" w:rsidP="00A54FE0">
            <w:pPr>
              <w:ind w:left="792" w:hanging="792"/>
              <w:jc w:val="both"/>
              <w:rPr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Вступ</w:t>
            </w:r>
            <w:r w:rsidRPr="00CD0D97">
              <w:rPr>
                <w:sz w:val="20"/>
                <w:szCs w:val="20"/>
              </w:rPr>
              <w:t>.</w:t>
            </w:r>
          </w:p>
          <w:p w:rsidR="00D2634D" w:rsidRPr="00CD0D97" w:rsidRDefault="00D2634D" w:rsidP="00B81E93">
            <w:pPr>
              <w:ind w:left="794" w:hanging="794"/>
              <w:rPr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 xml:space="preserve">Тема 1  </w:t>
            </w:r>
            <w:r w:rsidR="00B81E93" w:rsidRPr="00CD0D97">
              <w:rPr>
                <w:rStyle w:val="hps"/>
                <w:sz w:val="24"/>
              </w:rPr>
              <w:t>Джерела даних для побудови інтерпретаційних моделей</w:t>
            </w:r>
            <w:r w:rsidR="00667DAE" w:rsidRPr="00CD0D97">
              <w:rPr>
                <w:rStyle w:val="hps"/>
                <w:sz w:val="24"/>
              </w:rPr>
              <w:t>.</w:t>
            </w:r>
            <w:r w:rsidR="00B81E93" w:rsidRPr="00CD0D97">
              <w:rPr>
                <w:rStyle w:val="hps"/>
                <w:sz w:val="24"/>
              </w:rPr>
              <w:t xml:space="preserve"> Формати даних та процедури імпорту даних.</w:t>
            </w:r>
          </w:p>
        </w:tc>
        <w:tc>
          <w:tcPr>
            <w:tcW w:w="992" w:type="dxa"/>
            <w:vAlign w:val="center"/>
          </w:tcPr>
          <w:p w:rsidR="00D2634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20</w:t>
            </w:r>
          </w:p>
        </w:tc>
      </w:tr>
      <w:tr w:rsidR="00D2634D" w:rsidRPr="00CD0D97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</w:t>
            </w:r>
          </w:p>
        </w:tc>
        <w:tc>
          <w:tcPr>
            <w:tcW w:w="5272" w:type="dxa"/>
          </w:tcPr>
          <w:p w:rsidR="00D2634D" w:rsidRPr="00CD0D97" w:rsidRDefault="00D2634D" w:rsidP="00B81E93">
            <w:pPr>
              <w:ind w:left="794" w:hanging="794"/>
              <w:rPr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 xml:space="preserve">Тема 2.  </w:t>
            </w:r>
            <w:r w:rsidR="00B81E93" w:rsidRPr="00CD0D97">
              <w:rPr>
                <w:sz w:val="24"/>
              </w:rPr>
              <w:t xml:space="preserve">Інтерпретація сейсмічних та каротажних даних, підготовка даних для моделювання. </w:t>
            </w:r>
          </w:p>
        </w:tc>
        <w:tc>
          <w:tcPr>
            <w:tcW w:w="992" w:type="dxa"/>
            <w:vAlign w:val="center"/>
          </w:tcPr>
          <w:p w:rsidR="00D2634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20</w:t>
            </w:r>
          </w:p>
        </w:tc>
      </w:tr>
      <w:tr w:rsidR="00ED098D" w:rsidRPr="00CD0D97" w:rsidTr="00A54FE0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ED098D" w:rsidRPr="00CD0D97" w:rsidRDefault="00ED098D" w:rsidP="00A54FE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272" w:type="dxa"/>
          </w:tcPr>
          <w:p w:rsidR="00ED098D" w:rsidRPr="00CD0D97" w:rsidRDefault="00ED098D" w:rsidP="00A54FE0">
            <w:pPr>
              <w:ind w:left="794" w:hanging="794"/>
              <w:rPr>
                <w:i/>
                <w:sz w:val="20"/>
                <w:szCs w:val="20"/>
              </w:rPr>
            </w:pPr>
            <w:r w:rsidRPr="00CD0D97">
              <w:rPr>
                <w:i/>
                <w:sz w:val="20"/>
                <w:szCs w:val="20"/>
              </w:rPr>
              <w:t>Контрольна робота 1</w:t>
            </w:r>
          </w:p>
        </w:tc>
        <w:tc>
          <w:tcPr>
            <w:tcW w:w="992" w:type="dxa"/>
            <w:vAlign w:val="center"/>
          </w:tcPr>
          <w:p w:rsidR="00ED098D" w:rsidRPr="00CD0D97" w:rsidRDefault="00ED098D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D098D" w:rsidRPr="00CD0D97" w:rsidRDefault="00ED098D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098D" w:rsidRPr="00CD0D97" w:rsidRDefault="00ED098D" w:rsidP="00A54F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D098D" w:rsidRPr="00CD0D97" w:rsidTr="00A54FE0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098D" w:rsidRPr="00CD0D97" w:rsidRDefault="00D90479" w:rsidP="00B81E93">
            <w:pPr>
              <w:jc w:val="center"/>
              <w:rPr>
                <w:i/>
                <w:sz w:val="22"/>
                <w:szCs w:val="22"/>
              </w:rPr>
            </w:pPr>
            <w:r w:rsidRPr="00CD0D97">
              <w:rPr>
                <w:b/>
                <w:i/>
                <w:sz w:val="22"/>
                <w:szCs w:val="22"/>
              </w:rPr>
              <w:t>Розділ 2</w:t>
            </w:r>
            <w:r w:rsidR="00667DAE" w:rsidRPr="00CD0D97">
              <w:rPr>
                <w:rFonts w:ascii="Cambria" w:hAnsi="Cambria"/>
                <w:i/>
                <w:sz w:val="24"/>
              </w:rPr>
              <w:t xml:space="preserve">Системи </w:t>
            </w:r>
            <w:r w:rsidR="00B81E93" w:rsidRPr="00CD0D97">
              <w:rPr>
                <w:rFonts w:ascii="Cambria" w:hAnsi="Cambria"/>
                <w:i/>
                <w:sz w:val="24"/>
              </w:rPr>
              <w:t>побудови тривимірних моделей родовищ вуглеводнів</w:t>
            </w:r>
          </w:p>
        </w:tc>
      </w:tr>
      <w:tr w:rsidR="00ED098D" w:rsidRPr="00CD0D97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D098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ED098D" w:rsidRPr="00CD0D97" w:rsidRDefault="00D2634D" w:rsidP="0067174C">
            <w:pPr>
              <w:ind w:left="792" w:hanging="792"/>
              <w:rPr>
                <w:sz w:val="20"/>
                <w:szCs w:val="20"/>
              </w:rPr>
            </w:pPr>
            <w:r w:rsidRPr="00CD0D97">
              <w:rPr>
                <w:b/>
                <w:sz w:val="24"/>
              </w:rPr>
              <w:t xml:space="preserve">Тема 3. </w:t>
            </w:r>
            <w:r w:rsidR="0067174C" w:rsidRPr="00CD0D97">
              <w:rPr>
                <w:sz w:val="24"/>
              </w:rPr>
              <w:t>Структурні моделі родовищ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098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98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98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20</w:t>
            </w:r>
          </w:p>
        </w:tc>
      </w:tr>
      <w:tr w:rsidR="00D2634D" w:rsidRPr="00CD0D97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634D" w:rsidRPr="00CD0D97" w:rsidRDefault="00D2634D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D2634D" w:rsidRPr="00CD0D97" w:rsidRDefault="00D2634D" w:rsidP="0067174C">
            <w:pPr>
              <w:ind w:left="792" w:hanging="792"/>
              <w:rPr>
                <w:b/>
                <w:sz w:val="24"/>
              </w:rPr>
            </w:pPr>
            <w:r w:rsidRPr="00CD0D97">
              <w:rPr>
                <w:b/>
                <w:sz w:val="24"/>
              </w:rPr>
              <w:t xml:space="preserve">Тема 4.  </w:t>
            </w:r>
            <w:r w:rsidR="0067174C" w:rsidRPr="00CD0D97">
              <w:rPr>
                <w:sz w:val="24"/>
              </w:rPr>
              <w:t>Фаціальні та петрофізичні моделі родовищ.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34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34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34D" w:rsidRPr="00CD0D97" w:rsidRDefault="00C86A09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14</w:t>
            </w:r>
          </w:p>
        </w:tc>
      </w:tr>
      <w:tr w:rsidR="0067174C" w:rsidRPr="00CD0D97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67174C" w:rsidRPr="00CD0D97" w:rsidRDefault="0067174C" w:rsidP="0067174C">
            <w:pPr>
              <w:ind w:left="792" w:hanging="792"/>
              <w:rPr>
                <w:b/>
                <w:sz w:val="24"/>
              </w:rPr>
            </w:pPr>
            <w:r w:rsidRPr="00CD0D97">
              <w:rPr>
                <w:b/>
                <w:sz w:val="24"/>
              </w:rPr>
              <w:t xml:space="preserve">Тема 5. </w:t>
            </w:r>
            <w:r w:rsidRPr="00CD0D97">
              <w:rPr>
                <w:sz w:val="24"/>
              </w:rPr>
              <w:t>Підрахунок запасів вуглеводнів на основі коміркових моделей.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74C" w:rsidRPr="00CD0D97" w:rsidRDefault="00C86A09" w:rsidP="00B41471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74C" w:rsidRPr="00CD0D97" w:rsidRDefault="00C86A09" w:rsidP="00B41471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74C" w:rsidRPr="00CD0D97" w:rsidRDefault="00C86A09" w:rsidP="00B41471">
            <w:pPr>
              <w:jc w:val="center"/>
              <w:rPr>
                <w:sz w:val="20"/>
                <w:szCs w:val="20"/>
              </w:rPr>
            </w:pPr>
            <w:r w:rsidRPr="00CD0D97">
              <w:rPr>
                <w:sz w:val="20"/>
                <w:szCs w:val="20"/>
              </w:rPr>
              <w:t>6</w:t>
            </w:r>
          </w:p>
        </w:tc>
      </w:tr>
      <w:tr w:rsidR="0067174C" w:rsidRPr="00CD0D97" w:rsidTr="00A54FE0">
        <w:trPr>
          <w:trHeight w:val="380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67174C" w:rsidRPr="00CD0D97" w:rsidRDefault="0067174C" w:rsidP="00D2634D">
            <w:pPr>
              <w:ind w:left="913" w:hanging="913"/>
              <w:rPr>
                <w:b/>
                <w:sz w:val="20"/>
                <w:szCs w:val="20"/>
              </w:rPr>
            </w:pPr>
            <w:r w:rsidRPr="00CD0D97">
              <w:rPr>
                <w:i/>
                <w:sz w:val="20"/>
                <w:szCs w:val="20"/>
              </w:rPr>
              <w:t>Контрольна робота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</w:tr>
      <w:tr w:rsidR="0067174C" w:rsidRPr="00CD0D97" w:rsidTr="00A54FE0">
        <w:trPr>
          <w:trHeight w:val="394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</w:tcPr>
          <w:p w:rsidR="0067174C" w:rsidRPr="00CD0D97" w:rsidRDefault="00C86A09" w:rsidP="00D2634D">
            <w:pPr>
              <w:spacing w:line="216" w:lineRule="auto"/>
              <w:ind w:left="2613" w:hanging="2613"/>
              <w:rPr>
                <w:b/>
                <w:i/>
                <w:sz w:val="20"/>
                <w:szCs w:val="20"/>
              </w:rPr>
            </w:pPr>
            <w:r w:rsidRPr="00CD0D97">
              <w:rPr>
                <w:b/>
                <w:i/>
                <w:sz w:val="20"/>
                <w:szCs w:val="20"/>
              </w:rPr>
              <w:t>Залік</w:t>
            </w:r>
            <w:r w:rsidR="0067174C" w:rsidRPr="00CD0D97">
              <w:rPr>
                <w:b/>
                <w:i/>
                <w:sz w:val="20"/>
                <w:szCs w:val="20"/>
              </w:rPr>
              <w:t>з дисципліни</w:t>
            </w:r>
          </w:p>
        </w:tc>
        <w:tc>
          <w:tcPr>
            <w:tcW w:w="992" w:type="dxa"/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</w:tr>
      <w:tr w:rsidR="0067174C" w:rsidRPr="00CD0D97" w:rsidTr="00A54FE0"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174C" w:rsidRPr="00CD0D97" w:rsidRDefault="0067174C" w:rsidP="00A5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double" w:sz="4" w:space="0" w:color="auto"/>
              <w:bottom w:val="single" w:sz="12" w:space="0" w:color="auto"/>
            </w:tcBorders>
          </w:tcPr>
          <w:p w:rsidR="0067174C" w:rsidRPr="00CD0D97" w:rsidRDefault="0067174C" w:rsidP="00A54FE0">
            <w:pPr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7174C" w:rsidRPr="00CD0D97" w:rsidRDefault="00C86A09" w:rsidP="00D2634D">
            <w:pPr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174C" w:rsidRPr="00CD0D97" w:rsidRDefault="00C86A09" w:rsidP="00D26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D0D9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74C" w:rsidRPr="00CD0D97" w:rsidRDefault="00C86A09" w:rsidP="00A54FE0">
            <w:pPr>
              <w:jc w:val="center"/>
              <w:rPr>
                <w:b/>
                <w:sz w:val="20"/>
                <w:szCs w:val="20"/>
              </w:rPr>
            </w:pPr>
            <w:r w:rsidRPr="00CD0D97">
              <w:rPr>
                <w:b/>
                <w:sz w:val="20"/>
                <w:szCs w:val="20"/>
              </w:rPr>
              <w:t>8</w:t>
            </w:r>
            <w:r w:rsidR="0067174C" w:rsidRPr="00CD0D97">
              <w:rPr>
                <w:b/>
                <w:sz w:val="20"/>
                <w:szCs w:val="20"/>
              </w:rPr>
              <w:t>0</w:t>
            </w:r>
          </w:p>
        </w:tc>
      </w:tr>
    </w:tbl>
    <w:p w:rsidR="00ED098D" w:rsidRPr="00CD0D97" w:rsidRDefault="00ED098D" w:rsidP="00ED098D">
      <w:pPr>
        <w:rPr>
          <w:sz w:val="20"/>
          <w:szCs w:val="20"/>
        </w:rPr>
      </w:pPr>
      <w:r w:rsidRPr="00CD0D97">
        <w:rPr>
          <w:sz w:val="20"/>
          <w:szCs w:val="20"/>
        </w:rPr>
        <w:t>Примітка: слід зазначити теми, винесені на самостійне вивчення</w:t>
      </w:r>
    </w:p>
    <w:p w:rsidR="00CD0D97" w:rsidRPr="00CD0D97" w:rsidRDefault="00CD0D97">
      <w:pPr>
        <w:rPr>
          <w:b/>
          <w:sz w:val="22"/>
          <w:szCs w:val="22"/>
        </w:rPr>
      </w:pPr>
      <w:r w:rsidRPr="00CD0D97">
        <w:rPr>
          <w:b/>
          <w:sz w:val="22"/>
          <w:szCs w:val="22"/>
        </w:rPr>
        <w:br w:type="page"/>
      </w:r>
    </w:p>
    <w:p w:rsidR="00ED098D" w:rsidRPr="00CD0D97" w:rsidRDefault="00ED098D" w:rsidP="00ED098D">
      <w:pPr>
        <w:rPr>
          <w:b/>
          <w:sz w:val="22"/>
          <w:szCs w:val="22"/>
        </w:rPr>
      </w:pPr>
    </w:p>
    <w:p w:rsidR="00ED098D" w:rsidRPr="00CD0D97" w:rsidRDefault="00ED098D" w:rsidP="00ED098D">
      <w:pPr>
        <w:rPr>
          <w:sz w:val="22"/>
          <w:szCs w:val="22"/>
        </w:rPr>
      </w:pPr>
      <w:r w:rsidRPr="00CD0D97">
        <w:rPr>
          <w:b/>
          <w:sz w:val="22"/>
          <w:szCs w:val="22"/>
        </w:rPr>
        <w:t>Загальний обсяг</w:t>
      </w:r>
      <w:r w:rsidR="00D2634D" w:rsidRPr="00CD0D97">
        <w:rPr>
          <w:b/>
          <w:i/>
          <w:sz w:val="22"/>
          <w:szCs w:val="22"/>
        </w:rPr>
        <w:t>1</w:t>
      </w:r>
      <w:r w:rsidR="00C86A09" w:rsidRPr="00CD0D97">
        <w:rPr>
          <w:b/>
          <w:i/>
          <w:sz w:val="22"/>
          <w:szCs w:val="22"/>
        </w:rPr>
        <w:t>2</w:t>
      </w:r>
      <w:r w:rsidR="00D2634D" w:rsidRPr="00CD0D97">
        <w:rPr>
          <w:b/>
          <w:i/>
          <w:sz w:val="22"/>
          <w:szCs w:val="22"/>
        </w:rPr>
        <w:t>0</w:t>
      </w:r>
      <w:r w:rsidRPr="00CD0D97">
        <w:rPr>
          <w:i/>
          <w:sz w:val="22"/>
          <w:szCs w:val="22"/>
        </w:rPr>
        <w:t>год.</w:t>
      </w:r>
      <w:r w:rsidRPr="00CD0D97">
        <w:rPr>
          <w:i/>
          <w:sz w:val="24"/>
        </w:rPr>
        <w:t>,</w:t>
      </w:r>
      <w:r w:rsidRPr="00CD0D97">
        <w:rPr>
          <w:sz w:val="22"/>
          <w:szCs w:val="22"/>
        </w:rPr>
        <w:t>в тому числі:</w:t>
      </w:r>
    </w:p>
    <w:p w:rsidR="00ED098D" w:rsidRPr="00CD0D97" w:rsidRDefault="00ED098D" w:rsidP="00D2634D">
      <w:pPr>
        <w:rPr>
          <w:sz w:val="22"/>
          <w:szCs w:val="22"/>
        </w:rPr>
      </w:pPr>
      <w:r w:rsidRPr="00CD0D97">
        <w:rPr>
          <w:sz w:val="22"/>
          <w:szCs w:val="22"/>
        </w:rPr>
        <w:t>Лекцій</w:t>
      </w:r>
      <w:r w:rsidRPr="00CD0D97">
        <w:rPr>
          <w:b/>
          <w:sz w:val="22"/>
          <w:szCs w:val="22"/>
        </w:rPr>
        <w:t xml:space="preserve"> – </w:t>
      </w:r>
      <w:r w:rsidR="00C86A09" w:rsidRPr="00CD0D97">
        <w:rPr>
          <w:b/>
          <w:i/>
          <w:sz w:val="22"/>
          <w:szCs w:val="22"/>
        </w:rPr>
        <w:t>16</w:t>
      </w:r>
      <w:r w:rsidRPr="00CD0D97">
        <w:rPr>
          <w:i/>
          <w:sz w:val="22"/>
          <w:szCs w:val="22"/>
        </w:rPr>
        <w:t xml:space="preserve"> год.</w:t>
      </w:r>
    </w:p>
    <w:p w:rsidR="00ED098D" w:rsidRPr="00CD0D97" w:rsidRDefault="00ED098D" w:rsidP="00CB6E2A">
      <w:pPr>
        <w:rPr>
          <w:i/>
          <w:sz w:val="22"/>
          <w:szCs w:val="22"/>
        </w:rPr>
      </w:pPr>
      <w:r w:rsidRPr="00CD0D97">
        <w:rPr>
          <w:sz w:val="22"/>
          <w:szCs w:val="22"/>
        </w:rPr>
        <w:t xml:space="preserve">Практичні заняття - </w:t>
      </w:r>
      <w:r w:rsidR="00C86A09" w:rsidRPr="00CD0D97">
        <w:rPr>
          <w:b/>
          <w:i/>
          <w:sz w:val="22"/>
          <w:szCs w:val="22"/>
        </w:rPr>
        <w:t>16</w:t>
      </w:r>
      <w:r w:rsidRPr="00CD0D97">
        <w:rPr>
          <w:i/>
          <w:sz w:val="22"/>
          <w:szCs w:val="22"/>
        </w:rPr>
        <w:t xml:space="preserve"> год.</w:t>
      </w:r>
    </w:p>
    <w:p w:rsidR="00ED098D" w:rsidRPr="00CD0D97" w:rsidRDefault="00ED098D" w:rsidP="00ED098D">
      <w:pPr>
        <w:rPr>
          <w:sz w:val="22"/>
          <w:szCs w:val="22"/>
        </w:rPr>
      </w:pPr>
      <w:r w:rsidRPr="00CD0D97">
        <w:rPr>
          <w:sz w:val="22"/>
          <w:szCs w:val="22"/>
        </w:rPr>
        <w:t xml:space="preserve">Консультації - </w:t>
      </w:r>
      <w:r w:rsidR="00C86A09" w:rsidRPr="00CD0D97">
        <w:rPr>
          <w:b/>
          <w:i/>
          <w:sz w:val="22"/>
          <w:szCs w:val="22"/>
        </w:rPr>
        <w:t>8</w:t>
      </w:r>
      <w:r w:rsidRPr="00CD0D97">
        <w:rPr>
          <w:i/>
          <w:sz w:val="22"/>
          <w:szCs w:val="22"/>
        </w:rPr>
        <w:t xml:space="preserve"> год.</w:t>
      </w:r>
    </w:p>
    <w:p w:rsidR="00ED098D" w:rsidRPr="00CD0D97" w:rsidRDefault="00ED098D" w:rsidP="00ED098D">
      <w:pPr>
        <w:rPr>
          <w:i/>
          <w:sz w:val="22"/>
          <w:szCs w:val="22"/>
        </w:rPr>
      </w:pPr>
      <w:r w:rsidRPr="00CD0D97">
        <w:rPr>
          <w:sz w:val="22"/>
          <w:szCs w:val="22"/>
        </w:rPr>
        <w:t>Самостійна робота</w:t>
      </w:r>
      <w:r w:rsidRPr="00CD0D97">
        <w:rPr>
          <w:b/>
          <w:sz w:val="22"/>
          <w:szCs w:val="22"/>
        </w:rPr>
        <w:t xml:space="preserve"> - </w:t>
      </w:r>
      <w:r w:rsidR="00C86A09" w:rsidRPr="00CD0D97">
        <w:rPr>
          <w:b/>
          <w:i/>
          <w:sz w:val="22"/>
          <w:szCs w:val="22"/>
        </w:rPr>
        <w:t>8</w:t>
      </w:r>
      <w:r w:rsidR="00CB6E2A" w:rsidRPr="00CD0D97">
        <w:rPr>
          <w:b/>
          <w:i/>
          <w:sz w:val="22"/>
          <w:szCs w:val="22"/>
        </w:rPr>
        <w:t>0</w:t>
      </w:r>
      <w:r w:rsidRPr="00CD0D97">
        <w:rPr>
          <w:i/>
          <w:sz w:val="22"/>
          <w:szCs w:val="22"/>
        </w:rPr>
        <w:t>год.</w:t>
      </w:r>
    </w:p>
    <w:p w:rsidR="00ED098D" w:rsidRPr="00CD0D97" w:rsidRDefault="00ED098D" w:rsidP="00ED098D">
      <w:pPr>
        <w:widowControl w:val="0"/>
        <w:spacing w:before="120"/>
        <w:jc w:val="both"/>
        <w:rPr>
          <w:spacing w:val="-8"/>
          <w:sz w:val="24"/>
        </w:rPr>
      </w:pPr>
    </w:p>
    <w:p w:rsidR="00CB6E2A" w:rsidRPr="00CD0D97" w:rsidRDefault="00CB6E2A" w:rsidP="00ED098D">
      <w:pPr>
        <w:widowControl w:val="0"/>
        <w:spacing w:before="120"/>
        <w:jc w:val="both"/>
        <w:rPr>
          <w:spacing w:val="-8"/>
          <w:sz w:val="24"/>
        </w:rPr>
      </w:pPr>
    </w:p>
    <w:p w:rsidR="003A5D7F" w:rsidRPr="00CD0D97" w:rsidRDefault="003A5D7F">
      <w:pPr>
        <w:jc w:val="center"/>
        <w:rPr>
          <w:rFonts w:ascii="Cambria" w:hAnsi="Cambria"/>
          <w:b/>
        </w:rPr>
      </w:pPr>
      <w:r w:rsidRPr="00CD0D97">
        <w:rPr>
          <w:rFonts w:ascii="Cambria" w:hAnsi="Cambria"/>
          <w:b/>
        </w:rPr>
        <w:t>РЕКОМЕНДОВАН</w:t>
      </w:r>
      <w:r w:rsidR="00CB6E2A" w:rsidRPr="00CD0D97">
        <w:rPr>
          <w:rFonts w:ascii="Cambria" w:hAnsi="Cambria"/>
          <w:b/>
        </w:rPr>
        <w:t>ІДЖЕРЕЛА</w:t>
      </w:r>
      <w:r w:rsidRPr="00CD0D97">
        <w:rPr>
          <w:rFonts w:ascii="Cambria" w:hAnsi="Cambria"/>
          <w:b/>
        </w:rPr>
        <w:t>:</w:t>
      </w:r>
    </w:p>
    <w:p w:rsidR="00C9115A" w:rsidRPr="00CD0D97" w:rsidRDefault="00C9115A" w:rsidP="00C9115A">
      <w:pPr>
        <w:pStyle w:val="21"/>
        <w:ind w:left="360" w:firstLine="0"/>
        <w:jc w:val="left"/>
        <w:rPr>
          <w:i/>
          <w:iCs/>
          <w:sz w:val="26"/>
          <w:szCs w:val="26"/>
        </w:rPr>
      </w:pPr>
      <w:r w:rsidRPr="00CD0D97">
        <w:rPr>
          <w:b/>
          <w:i/>
          <w:iCs/>
          <w:sz w:val="26"/>
          <w:szCs w:val="26"/>
        </w:rPr>
        <w:t>Основн</w:t>
      </w:r>
      <w:r w:rsidRPr="00CD0D97">
        <w:rPr>
          <w:b/>
          <w:i/>
          <w:iCs/>
          <w:sz w:val="26"/>
          <w:szCs w:val="26"/>
          <w:lang w:val="ru-RU"/>
        </w:rPr>
        <w:t>і</w:t>
      </w:r>
      <w:r w:rsidRPr="00CD0D97">
        <w:rPr>
          <w:b/>
          <w:i/>
          <w:iCs/>
          <w:sz w:val="26"/>
          <w:szCs w:val="26"/>
        </w:rPr>
        <w:t>: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Галушкин Ю.И. Моделирование осадочных бассейнов и оценка их нефтегазоносности. – М.:Научный мир, 2007;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Закревский К.Е. Геологическое 3D моделирование. – М.: ИПЦ «Маска», 2009;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R.Selley Elements of Petroleum Geology, Secon Edition, 1998, Academic Press, London.</w:t>
      </w:r>
    </w:p>
    <w:p w:rsidR="00043BE1" w:rsidRPr="00CD0D97" w:rsidRDefault="00043BE1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  <w:lang w:val="en-US"/>
        </w:rPr>
        <w:t>Catuneanu O. Principles of sequence stratigraphy, 2006, Elsevier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Petrel 2008. Introduction course. //Schlumberger, 2008;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Petrel 2008. Seismic visualization and interpretation course.// Schlumberger, 2008;</w:t>
      </w:r>
    </w:p>
    <w:p w:rsidR="00043BE1" w:rsidRPr="00CD0D97" w:rsidRDefault="00043BE1" w:rsidP="00043BE1">
      <w:pPr>
        <w:pStyle w:val="1"/>
        <w:spacing w:before="0"/>
        <w:ind w:left="720"/>
        <w:jc w:val="left"/>
        <w:rPr>
          <w:b w:val="0"/>
        </w:rPr>
      </w:pPr>
    </w:p>
    <w:p w:rsidR="00C9115A" w:rsidRPr="00CD0D97" w:rsidRDefault="00C9115A" w:rsidP="00C9115A">
      <w:pPr>
        <w:pStyle w:val="21"/>
        <w:ind w:left="360" w:firstLine="0"/>
        <w:jc w:val="left"/>
        <w:rPr>
          <w:b/>
          <w:i/>
          <w:color w:val="000000"/>
          <w:sz w:val="24"/>
          <w:lang w:val="ru-RU"/>
        </w:rPr>
      </w:pPr>
      <w:r w:rsidRPr="00CD0D97">
        <w:rPr>
          <w:b/>
          <w:i/>
          <w:color w:val="000000"/>
          <w:sz w:val="24"/>
          <w:lang w:val="ru-RU"/>
        </w:rPr>
        <w:t>Додаткова: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J.M.Hunt Petroleum Geochemistry and Geology. Second Edition, 1996, Freeman, San Francisco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J.Milsom Field Geophysics, 1991, Wiley, Chichester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R.Sheriff, L.Geldert Exploration Seismology, 1995, Cambridge University Press, Cambridge, UK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F.Sabins Remote Sensing: Pronciples and Interpretation, 1996, Freeman, San Francisco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R.Bateman Open-hole Log analysis and Formation Evaluation, 1995, IHRDC, Boston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N.Hyne Nontechnical Guide to Petroleum Geology, Exploration, Drilling and Production, 1995, Penn Well Publ., Tulsa, USA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>Ампилов Ю.П., Батурин Д.Г. Новейшие технологии сейсмического мониторинга 4Д при разработке морских месторождений нефти и газа. //Технологии сейсморазведки.- №2, 2013, с.31-36</w:t>
      </w:r>
    </w:p>
    <w:p w:rsidR="00AB7693" w:rsidRPr="00CD0D97" w:rsidRDefault="00AB7693" w:rsidP="00AB7693">
      <w:pPr>
        <w:pStyle w:val="1"/>
        <w:numPr>
          <w:ilvl w:val="0"/>
          <w:numId w:val="23"/>
        </w:numPr>
        <w:spacing w:before="0"/>
        <w:jc w:val="left"/>
        <w:rPr>
          <w:b w:val="0"/>
        </w:rPr>
      </w:pPr>
      <w:r w:rsidRPr="00CD0D97">
        <w:rPr>
          <w:b w:val="0"/>
        </w:rPr>
        <w:t xml:space="preserve">Сайт компанії </w:t>
      </w:r>
      <w:r w:rsidRPr="00CD0D97">
        <w:rPr>
          <w:b w:val="0"/>
          <w:lang w:val="en-US"/>
        </w:rPr>
        <w:t xml:space="preserve">Schlumberger </w:t>
      </w:r>
      <w:hyperlink r:id="rId7" w:history="1">
        <w:r w:rsidRPr="00CD0D97">
          <w:rPr>
            <w:rStyle w:val="a9"/>
            <w:b w:val="0"/>
            <w:lang w:val="en-US"/>
          </w:rPr>
          <w:t>www.slb.com</w:t>
        </w:r>
      </w:hyperlink>
    </w:p>
    <w:p w:rsidR="00AB7693" w:rsidRPr="00AB7693" w:rsidRDefault="00AB7693" w:rsidP="00AB7693">
      <w:pPr>
        <w:pStyle w:val="1"/>
        <w:spacing w:before="0"/>
        <w:ind w:left="720"/>
        <w:jc w:val="left"/>
        <w:rPr>
          <w:b w:val="0"/>
        </w:rPr>
      </w:pPr>
    </w:p>
    <w:p w:rsidR="003A5D7F" w:rsidRPr="00AB7693" w:rsidRDefault="003A5D7F" w:rsidP="00C9115A">
      <w:pPr>
        <w:ind w:left="720"/>
        <w:jc w:val="both"/>
        <w:rPr>
          <w:rFonts w:ascii="Cambria" w:hAnsi="Cambria"/>
          <w:i/>
          <w:iCs/>
          <w:sz w:val="24"/>
        </w:rPr>
      </w:pPr>
    </w:p>
    <w:p w:rsidR="003A5D7F" w:rsidRPr="00CB6E2A" w:rsidRDefault="003A5D7F">
      <w:pPr>
        <w:spacing w:before="120"/>
        <w:jc w:val="both"/>
        <w:rPr>
          <w:rFonts w:ascii="Cambria" w:hAnsi="Cambria"/>
          <w:bCs/>
          <w:iCs/>
          <w:sz w:val="24"/>
        </w:rPr>
      </w:pPr>
    </w:p>
    <w:sectPr w:rsidR="003A5D7F" w:rsidRPr="00CB6E2A" w:rsidSect="008D057D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F84" w:rsidRDefault="00CC4F84">
      <w:r>
        <w:separator/>
      </w:r>
    </w:p>
  </w:endnote>
  <w:endnote w:type="continuationSeparator" w:id="1">
    <w:p w:rsidR="00CC4F84" w:rsidRDefault="00CC4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57F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F84" w:rsidRDefault="00CC4F84">
      <w:r>
        <w:separator/>
      </w:r>
    </w:p>
  </w:footnote>
  <w:footnote w:type="continuationSeparator" w:id="1">
    <w:p w:rsidR="00CC4F84" w:rsidRDefault="00CC4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6F7"/>
    <w:multiLevelType w:val="hybridMultilevel"/>
    <w:tmpl w:val="D8A8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3D89"/>
    <w:multiLevelType w:val="hybridMultilevel"/>
    <w:tmpl w:val="BDC6D172"/>
    <w:lvl w:ilvl="0" w:tplc="F4BC73E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EA4D63"/>
    <w:multiLevelType w:val="hybridMultilevel"/>
    <w:tmpl w:val="05061DE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30F32"/>
    <w:multiLevelType w:val="hybridMultilevel"/>
    <w:tmpl w:val="531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306C0"/>
    <w:multiLevelType w:val="hybridMultilevel"/>
    <w:tmpl w:val="6A34C48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7147DA3"/>
    <w:multiLevelType w:val="hybridMultilevel"/>
    <w:tmpl w:val="79E2497E"/>
    <w:lvl w:ilvl="0" w:tplc="A622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337BA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0C58AF"/>
    <w:multiLevelType w:val="hybridMultilevel"/>
    <w:tmpl w:val="DA325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7412602"/>
    <w:multiLevelType w:val="hybridMultilevel"/>
    <w:tmpl w:val="286C03C6"/>
    <w:lvl w:ilvl="0" w:tplc="E0AA57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>
    <w:nsid w:val="2C4B76E8"/>
    <w:multiLevelType w:val="hybridMultilevel"/>
    <w:tmpl w:val="F8C2F6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2E326519"/>
    <w:multiLevelType w:val="hybridMultilevel"/>
    <w:tmpl w:val="C46A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392A00"/>
    <w:multiLevelType w:val="hybridMultilevel"/>
    <w:tmpl w:val="18A28718"/>
    <w:lvl w:ilvl="0" w:tplc="B4BE8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231B27"/>
    <w:multiLevelType w:val="hybridMultilevel"/>
    <w:tmpl w:val="B3E84E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448B3A1F"/>
    <w:multiLevelType w:val="hybridMultilevel"/>
    <w:tmpl w:val="8566122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47E55B0F"/>
    <w:multiLevelType w:val="hybridMultilevel"/>
    <w:tmpl w:val="B9941CFA"/>
    <w:lvl w:ilvl="0" w:tplc="F842B1F6">
      <w:start w:val="1"/>
      <w:numFmt w:val="decimal"/>
      <w:lvlText w:val="%1."/>
      <w:lvlJc w:val="left"/>
      <w:pPr>
        <w:ind w:left="720" w:hanging="360"/>
      </w:pPr>
      <w:rPr>
        <w:rFonts w:ascii="TT57Fo00" w:eastAsia="Calibri" w:hAnsi="TT57Fo00" w:cs="TT57Fo00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7781"/>
    <w:multiLevelType w:val="hybridMultilevel"/>
    <w:tmpl w:val="AD9E05D8"/>
    <w:lvl w:ilvl="0" w:tplc="A37AE974">
      <w:start w:val="2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D0429C4"/>
    <w:multiLevelType w:val="hybridMultilevel"/>
    <w:tmpl w:val="DAFA3C78"/>
    <w:lvl w:ilvl="0" w:tplc="042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>
    <w:nsid w:val="67EF01AC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752572"/>
    <w:multiLevelType w:val="hybridMultilevel"/>
    <w:tmpl w:val="9D9CFE5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780533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9200043"/>
    <w:multiLevelType w:val="hybridMultilevel"/>
    <w:tmpl w:val="73AE3360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1"/>
  </w:num>
  <w:num w:numId="5">
    <w:abstractNumId w:val="4"/>
  </w:num>
  <w:num w:numId="6">
    <w:abstractNumId w:val="5"/>
  </w:num>
  <w:num w:numId="7">
    <w:abstractNumId w:val="2"/>
  </w:num>
  <w:num w:numId="8">
    <w:abstractNumId w:val="19"/>
  </w:num>
  <w:num w:numId="9">
    <w:abstractNumId w:val="3"/>
  </w:num>
  <w:num w:numId="10">
    <w:abstractNumId w:val="16"/>
  </w:num>
  <w:num w:numId="11">
    <w:abstractNumId w:val="6"/>
  </w:num>
  <w:num w:numId="12">
    <w:abstractNumId w:val="23"/>
  </w:num>
  <w:num w:numId="13">
    <w:abstractNumId w:val="14"/>
  </w:num>
  <w:num w:numId="14">
    <w:abstractNumId w:val="18"/>
  </w:num>
  <w:num w:numId="15">
    <w:abstractNumId w:val="9"/>
  </w:num>
  <w:num w:numId="16">
    <w:abstractNumId w:val="1"/>
  </w:num>
  <w:num w:numId="17">
    <w:abstractNumId w:val="7"/>
  </w:num>
  <w:num w:numId="18">
    <w:abstractNumId w:val="20"/>
  </w:num>
  <w:num w:numId="19">
    <w:abstractNumId w:val="11"/>
  </w:num>
  <w:num w:numId="20">
    <w:abstractNumId w:val="15"/>
  </w:num>
  <w:num w:numId="21">
    <w:abstractNumId w:val="0"/>
  </w:num>
  <w:num w:numId="22">
    <w:abstractNumId w:val="17"/>
  </w:num>
  <w:num w:numId="23">
    <w:abstractNumId w:val="2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1sTSxMDE0NDEztzRW0lEKTi0uzszPAykwqwUAbz+beCwAAAA="/>
  </w:docVars>
  <w:rsids>
    <w:rsidRoot w:val="007047C2"/>
    <w:rsid w:val="00010E53"/>
    <w:rsid w:val="00043BE1"/>
    <w:rsid w:val="000A6838"/>
    <w:rsid w:val="000F1116"/>
    <w:rsid w:val="000F7C88"/>
    <w:rsid w:val="00106863"/>
    <w:rsid w:val="00162D9C"/>
    <w:rsid w:val="00187A61"/>
    <w:rsid w:val="0024262F"/>
    <w:rsid w:val="002568BC"/>
    <w:rsid w:val="00290822"/>
    <w:rsid w:val="002B4412"/>
    <w:rsid w:val="002C39E0"/>
    <w:rsid w:val="002C6488"/>
    <w:rsid w:val="002E33F0"/>
    <w:rsid w:val="0032618D"/>
    <w:rsid w:val="00366828"/>
    <w:rsid w:val="00373B59"/>
    <w:rsid w:val="00375541"/>
    <w:rsid w:val="00392AA4"/>
    <w:rsid w:val="003A5D7F"/>
    <w:rsid w:val="003D1067"/>
    <w:rsid w:val="00404E69"/>
    <w:rsid w:val="00413D82"/>
    <w:rsid w:val="00474CF7"/>
    <w:rsid w:val="004848FB"/>
    <w:rsid w:val="00491B98"/>
    <w:rsid w:val="004B1E24"/>
    <w:rsid w:val="004F2CCA"/>
    <w:rsid w:val="00536D56"/>
    <w:rsid w:val="00581DDF"/>
    <w:rsid w:val="005D2F3B"/>
    <w:rsid w:val="005F32DF"/>
    <w:rsid w:val="00655517"/>
    <w:rsid w:val="00667DAE"/>
    <w:rsid w:val="0067174C"/>
    <w:rsid w:val="0067314C"/>
    <w:rsid w:val="006F055C"/>
    <w:rsid w:val="007047C2"/>
    <w:rsid w:val="00717111"/>
    <w:rsid w:val="00725108"/>
    <w:rsid w:val="0075030E"/>
    <w:rsid w:val="007855B2"/>
    <w:rsid w:val="007B3814"/>
    <w:rsid w:val="007C27BF"/>
    <w:rsid w:val="008D057D"/>
    <w:rsid w:val="008E463F"/>
    <w:rsid w:val="00961626"/>
    <w:rsid w:val="00994E4B"/>
    <w:rsid w:val="00A0359B"/>
    <w:rsid w:val="00A10019"/>
    <w:rsid w:val="00AB7693"/>
    <w:rsid w:val="00B341E2"/>
    <w:rsid w:val="00B760A9"/>
    <w:rsid w:val="00B81E93"/>
    <w:rsid w:val="00B84577"/>
    <w:rsid w:val="00BC13D9"/>
    <w:rsid w:val="00C135E0"/>
    <w:rsid w:val="00C5211E"/>
    <w:rsid w:val="00C86A09"/>
    <w:rsid w:val="00C9115A"/>
    <w:rsid w:val="00CB6E2A"/>
    <w:rsid w:val="00CC4F84"/>
    <w:rsid w:val="00CD0D97"/>
    <w:rsid w:val="00D2634D"/>
    <w:rsid w:val="00D56413"/>
    <w:rsid w:val="00D643E8"/>
    <w:rsid w:val="00D90479"/>
    <w:rsid w:val="00D91C0D"/>
    <w:rsid w:val="00DC5B91"/>
    <w:rsid w:val="00DE3774"/>
    <w:rsid w:val="00E06A3A"/>
    <w:rsid w:val="00E71A3E"/>
    <w:rsid w:val="00EB3686"/>
    <w:rsid w:val="00EB3F78"/>
    <w:rsid w:val="00ED098D"/>
    <w:rsid w:val="00EE0297"/>
    <w:rsid w:val="00EF6390"/>
    <w:rsid w:val="00F26724"/>
    <w:rsid w:val="00F42808"/>
    <w:rsid w:val="00F93F66"/>
    <w:rsid w:val="00FA3BA8"/>
    <w:rsid w:val="00FB5F6B"/>
    <w:rsid w:val="00FB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D"/>
    <w:rPr>
      <w:rFonts w:ascii="Times New Roman" w:eastAsia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8D057D"/>
    <w:pPr>
      <w:keepNext/>
      <w:ind w:left="36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D057D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8D057D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8D057D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D057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8D057D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sid w:val="008D05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sid w:val="008D057D"/>
    <w:rPr>
      <w:sz w:val="20"/>
      <w:szCs w:val="20"/>
    </w:rPr>
  </w:style>
  <w:style w:type="character" w:customStyle="1" w:styleId="a4">
    <w:name w:val="Текст сноски Знак"/>
    <w:link w:val="a3"/>
    <w:rsid w:val="008D05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sid w:val="008D057D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sid w:val="008D057D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rsid w:val="008D057D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1"/>
    <w:rsid w:val="008D057D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rsid w:val="008D057D"/>
    <w:pPr>
      <w:ind w:firstLine="900"/>
      <w:jc w:val="center"/>
    </w:pPr>
  </w:style>
  <w:style w:type="character" w:customStyle="1" w:styleId="a7">
    <w:name w:val="Основной текст с отступом Знак"/>
    <w:link w:val="a6"/>
    <w:rsid w:val="008D057D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8D05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D057D"/>
    <w:rPr>
      <w:color w:val="0000FF"/>
      <w:u w:val="single"/>
    </w:rPr>
  </w:style>
  <w:style w:type="character" w:customStyle="1" w:styleId="hps">
    <w:name w:val="hps"/>
    <w:basedOn w:val="a0"/>
    <w:rsid w:val="00C135E0"/>
  </w:style>
  <w:style w:type="paragraph" w:styleId="aa">
    <w:name w:val="List Paragraph"/>
    <w:basedOn w:val="a"/>
    <w:uiPriority w:val="34"/>
    <w:qFormat/>
    <w:rsid w:val="008E463F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ED098D"/>
    <w:pPr>
      <w:spacing w:before="120"/>
      <w:jc w:val="both"/>
    </w:pPr>
    <w:rPr>
      <w:rFonts w:ascii="Cambria" w:hAnsi="Cambria"/>
      <w:b/>
      <w:sz w:val="24"/>
    </w:rPr>
  </w:style>
  <w:style w:type="paragraph" w:customStyle="1" w:styleId="Default">
    <w:name w:val="Default"/>
    <w:rsid w:val="00CB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ED098D"/>
    <w:rPr>
      <w:rFonts w:ascii="Cambria" w:eastAsia="Times New Roman" w:hAnsi="Cambria"/>
      <w:b/>
      <w:sz w:val="24"/>
      <w:szCs w:val="24"/>
      <w:lang w:val="uk-UA"/>
    </w:rPr>
  </w:style>
  <w:style w:type="character" w:customStyle="1" w:styleId="citation">
    <w:name w:val="citation"/>
    <w:basedOn w:val="a0"/>
    <w:rsid w:val="00CB6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/>
  <LinksUpToDate>false</LinksUpToDate>
  <CharactersWithSpaces>10099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http://www.geol.univ.kiev.ua/lib/eco_ocinka.doc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Демидов В.К.</dc:creator>
  <cp:lastModifiedBy>Iv</cp:lastModifiedBy>
  <cp:revision>8</cp:revision>
  <cp:lastPrinted>2017-12-27T11:26:00Z</cp:lastPrinted>
  <dcterms:created xsi:type="dcterms:W3CDTF">2017-12-20T12:14:00Z</dcterms:created>
  <dcterms:modified xsi:type="dcterms:W3CDTF">2017-12-27T11:26:00Z</dcterms:modified>
</cp:coreProperties>
</file>